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8B547" w14:textId="0D15A69C" w:rsidR="00CD53D9" w:rsidRPr="009B5D9C" w:rsidRDefault="00CD53D9" w:rsidP="00CD53D9">
      <w:pPr>
        <w:snapToGrid w:val="0"/>
        <w:spacing w:after="40"/>
        <w:ind w:left="1985" w:hanging="1985"/>
        <w:rPr>
          <w:rFonts w:ascii="Arial" w:eastAsiaTheme="minorEastAsia" w:hAnsi="Arial" w:cs="Arial"/>
          <w:b/>
          <w:sz w:val="24"/>
          <w:szCs w:val="24"/>
          <w:lang w:eastAsia="zh-CN"/>
        </w:rPr>
      </w:pPr>
      <w:r w:rsidRPr="009B5D9C">
        <w:rPr>
          <w:rFonts w:ascii="Arial" w:eastAsiaTheme="minorEastAsia" w:hAnsi="Arial" w:cs="Arial"/>
          <w:b/>
          <w:sz w:val="24"/>
          <w:szCs w:val="24"/>
          <w:lang w:eastAsia="zh-CN"/>
        </w:rPr>
        <w:t xml:space="preserve">3GPP TSG-RAN WG4 Meeting # 103-e </w:t>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Pr="009B5D9C">
        <w:rPr>
          <w:rFonts w:ascii="Arial" w:eastAsiaTheme="minorEastAsia" w:hAnsi="Arial" w:cs="Arial"/>
          <w:b/>
          <w:sz w:val="24"/>
          <w:szCs w:val="24"/>
          <w:lang w:eastAsia="zh-CN"/>
        </w:rPr>
        <w:tab/>
      </w:r>
      <w:r w:rsidR="004735B0" w:rsidRPr="009B5D9C">
        <w:rPr>
          <w:rFonts w:ascii="Arial" w:eastAsiaTheme="minorEastAsia" w:hAnsi="Arial" w:cs="Arial"/>
          <w:b/>
          <w:sz w:val="24"/>
          <w:szCs w:val="24"/>
          <w:lang w:eastAsia="zh-CN"/>
        </w:rPr>
        <w:t>R4-2210666</w:t>
      </w:r>
    </w:p>
    <w:p w14:paraId="774F1F29" w14:textId="77777777" w:rsidR="00CD53D9" w:rsidRPr="009B5D9C" w:rsidRDefault="00CD53D9" w:rsidP="00CD53D9">
      <w:pPr>
        <w:tabs>
          <w:tab w:val="left" w:pos="3106"/>
          <w:tab w:val="center" w:pos="4536"/>
          <w:tab w:val="right" w:pos="9072"/>
        </w:tabs>
        <w:snapToGrid w:val="0"/>
        <w:spacing w:after="40"/>
        <w:jc w:val="both"/>
        <w:rPr>
          <w:rFonts w:ascii="Arial" w:hAnsi="Arial"/>
          <w:b/>
          <w:sz w:val="24"/>
          <w:lang w:eastAsia="zh-CN"/>
        </w:rPr>
      </w:pPr>
      <w:r w:rsidRPr="009B5D9C">
        <w:rPr>
          <w:rFonts w:ascii="Arial" w:hAnsi="Arial" w:cs="Arial"/>
          <w:b/>
          <w:sz w:val="24"/>
          <w:lang w:eastAsia="zh-CN"/>
        </w:rPr>
        <w:t xml:space="preserve">Electronic Meeting, </w:t>
      </w:r>
      <w:r w:rsidRPr="009B5D9C">
        <w:rPr>
          <w:rFonts w:ascii="Arial" w:eastAsiaTheme="minorEastAsia" w:hAnsi="Arial" w:hint="eastAsia"/>
          <w:b/>
          <w:sz w:val="24"/>
          <w:lang w:eastAsia="zh-CN"/>
        </w:rPr>
        <w:t>May</w:t>
      </w:r>
      <w:r w:rsidRPr="009B5D9C">
        <w:rPr>
          <w:rFonts w:ascii="Arial" w:eastAsiaTheme="minorEastAsia" w:hAnsi="Arial"/>
          <w:b/>
          <w:sz w:val="24"/>
          <w:lang w:eastAsia="zh-CN"/>
        </w:rPr>
        <w:t xml:space="preserve"> 9-20</w:t>
      </w:r>
      <w:r w:rsidRPr="009B5D9C">
        <w:rPr>
          <w:rFonts w:ascii="Arial" w:hAnsi="Arial" w:cs="Arial"/>
          <w:b/>
          <w:sz w:val="24"/>
          <w:lang w:eastAsia="zh-CN"/>
        </w:rPr>
        <w:t>, 2022</w:t>
      </w:r>
    </w:p>
    <w:p w14:paraId="21DEDBED" w14:textId="77777777" w:rsidR="00F25583" w:rsidRPr="009B5D9C" w:rsidRDefault="00F25583" w:rsidP="00F25583">
      <w:pPr>
        <w:tabs>
          <w:tab w:val="left" w:pos="1985"/>
        </w:tabs>
        <w:spacing w:before="0" w:after="0"/>
        <w:ind w:left="1975" w:hangingChars="823" w:hanging="1975"/>
        <w:jc w:val="both"/>
        <w:rPr>
          <w:rFonts w:ascii="Arial" w:hAnsi="Arial" w:cs="Arial"/>
          <w:sz w:val="24"/>
        </w:rPr>
      </w:pPr>
    </w:p>
    <w:p w14:paraId="2E3C9E64" w14:textId="38239F40" w:rsidR="001E105C" w:rsidRPr="009B5D9C" w:rsidRDefault="001E105C" w:rsidP="00D9163E">
      <w:pPr>
        <w:tabs>
          <w:tab w:val="left" w:pos="1985"/>
        </w:tabs>
        <w:spacing w:before="0"/>
        <w:ind w:left="1983" w:hangingChars="823" w:hanging="1983"/>
        <w:jc w:val="both"/>
        <w:rPr>
          <w:rFonts w:ascii="Arial" w:hAnsi="Arial" w:cs="Arial"/>
          <w:b/>
          <w:sz w:val="24"/>
          <w:lang w:val="en-US"/>
        </w:rPr>
      </w:pPr>
      <w:r w:rsidRPr="009B5D9C">
        <w:rPr>
          <w:rFonts w:ascii="Arial" w:hAnsi="Arial" w:cs="Arial"/>
          <w:b/>
          <w:sz w:val="24"/>
          <w:lang w:val="en-US"/>
        </w:rPr>
        <w:t>Agenda item:</w:t>
      </w:r>
      <w:r w:rsidRPr="009B5D9C">
        <w:rPr>
          <w:rFonts w:ascii="Arial" w:hAnsi="Arial" w:cs="Arial"/>
          <w:b/>
          <w:sz w:val="24"/>
          <w:lang w:val="en-US"/>
        </w:rPr>
        <w:tab/>
      </w:r>
      <w:bookmarkStart w:id="0" w:name="Source"/>
      <w:bookmarkEnd w:id="0"/>
      <w:r w:rsidR="00CD53D9" w:rsidRPr="009B5D9C">
        <w:rPr>
          <w:rFonts w:ascii="Arial" w:hAnsi="Arial" w:cs="Arial"/>
          <w:b/>
          <w:sz w:val="24"/>
          <w:lang w:val="en-US"/>
        </w:rPr>
        <w:t>9.17.2.1</w:t>
      </w:r>
    </w:p>
    <w:p w14:paraId="66952EFA" w14:textId="108B7728" w:rsidR="001E105C" w:rsidRPr="009B5D9C" w:rsidRDefault="001E105C" w:rsidP="00D9163E">
      <w:pPr>
        <w:tabs>
          <w:tab w:val="left" w:pos="1985"/>
        </w:tabs>
        <w:spacing w:before="0"/>
        <w:ind w:left="1985" w:hanging="1985"/>
        <w:jc w:val="both"/>
        <w:rPr>
          <w:rFonts w:ascii="Arial" w:hAnsi="Arial" w:cs="Arial"/>
          <w:sz w:val="24"/>
          <w:lang w:val="en-US"/>
        </w:rPr>
      </w:pPr>
      <w:r w:rsidRPr="009B5D9C">
        <w:rPr>
          <w:rFonts w:ascii="Arial" w:hAnsi="Arial" w:cs="Arial"/>
          <w:b/>
          <w:sz w:val="24"/>
          <w:lang w:val="en-US"/>
        </w:rPr>
        <w:t>Source:</w:t>
      </w:r>
      <w:r w:rsidRPr="009B5D9C">
        <w:rPr>
          <w:rFonts w:ascii="Arial" w:hAnsi="Arial" w:cs="Arial"/>
          <w:b/>
          <w:sz w:val="24"/>
          <w:lang w:val="en-US"/>
        </w:rPr>
        <w:tab/>
      </w:r>
      <w:r w:rsidR="00F25583" w:rsidRPr="009B5D9C">
        <w:rPr>
          <w:rFonts w:ascii="Arial" w:hAnsi="Arial" w:cs="Arial" w:hint="eastAsia"/>
          <w:b/>
          <w:sz w:val="24"/>
          <w:lang w:val="en-US" w:eastAsia="zh-CN"/>
        </w:rPr>
        <w:t>China</w:t>
      </w:r>
      <w:r w:rsidR="00F25583" w:rsidRPr="009B5D9C">
        <w:rPr>
          <w:rFonts w:ascii="Arial" w:hAnsi="Arial" w:cs="Arial"/>
          <w:b/>
          <w:sz w:val="24"/>
          <w:lang w:val="en-US"/>
        </w:rPr>
        <w:t xml:space="preserve"> Telecom</w:t>
      </w:r>
    </w:p>
    <w:p w14:paraId="0438260F" w14:textId="386C46E2" w:rsidR="001E105C" w:rsidRPr="009B5D9C" w:rsidRDefault="001E105C" w:rsidP="00CE5A7E">
      <w:pPr>
        <w:tabs>
          <w:tab w:val="left" w:pos="1985"/>
        </w:tabs>
        <w:spacing w:before="0"/>
        <w:ind w:left="1983" w:hangingChars="823" w:hanging="1983"/>
        <w:jc w:val="both"/>
        <w:rPr>
          <w:rFonts w:ascii="Arial" w:hAnsi="Arial" w:cs="Arial"/>
          <w:b/>
          <w:sz w:val="24"/>
          <w:lang w:val="en-US"/>
        </w:rPr>
      </w:pPr>
      <w:r w:rsidRPr="009B5D9C">
        <w:rPr>
          <w:rFonts w:ascii="Arial" w:hAnsi="Arial" w:cs="Arial"/>
          <w:b/>
          <w:sz w:val="24"/>
          <w:lang w:val="en-US"/>
        </w:rPr>
        <w:t>Title:</w:t>
      </w:r>
      <w:r w:rsidRPr="009B5D9C">
        <w:rPr>
          <w:rFonts w:ascii="Arial" w:hAnsi="Arial" w:cs="Arial"/>
          <w:b/>
          <w:sz w:val="24"/>
          <w:lang w:val="en-US"/>
        </w:rPr>
        <w:tab/>
      </w:r>
      <w:r w:rsidR="00F25583" w:rsidRPr="009B5D9C">
        <w:rPr>
          <w:rFonts w:ascii="Arial" w:hAnsi="Arial" w:cs="Arial"/>
          <w:b/>
          <w:sz w:val="24"/>
          <w:lang w:val="en-US"/>
        </w:rPr>
        <w:t>WF on PUSCH demodulation performance of Rel-17 NR coverage enhancement</w:t>
      </w:r>
    </w:p>
    <w:p w14:paraId="7918BCE0" w14:textId="198DE8ED" w:rsidR="001E105C" w:rsidRPr="009B5D9C" w:rsidRDefault="001E105C" w:rsidP="00D9163E">
      <w:pPr>
        <w:tabs>
          <w:tab w:val="left" w:pos="1985"/>
        </w:tabs>
        <w:spacing w:before="0"/>
        <w:ind w:left="1983" w:hangingChars="823" w:hanging="1983"/>
        <w:jc w:val="both"/>
        <w:rPr>
          <w:rFonts w:ascii="Arial" w:hAnsi="Arial" w:cs="Arial"/>
          <w:b/>
          <w:sz w:val="24"/>
          <w:lang w:val="en-US"/>
        </w:rPr>
      </w:pPr>
      <w:r w:rsidRPr="009B5D9C">
        <w:rPr>
          <w:rFonts w:ascii="Arial" w:hAnsi="Arial" w:cs="Arial"/>
          <w:b/>
          <w:sz w:val="24"/>
          <w:lang w:val="en-US"/>
        </w:rPr>
        <w:t>Document for:</w:t>
      </w:r>
      <w:r w:rsidRPr="009B5D9C">
        <w:rPr>
          <w:rFonts w:ascii="Arial" w:hAnsi="Arial" w:cs="Arial"/>
          <w:b/>
          <w:sz w:val="24"/>
          <w:lang w:val="en-US"/>
        </w:rPr>
        <w:tab/>
      </w:r>
      <w:bookmarkStart w:id="1" w:name="DocumentFor"/>
      <w:bookmarkEnd w:id="1"/>
      <w:r w:rsidR="001F21A4" w:rsidRPr="009B5D9C">
        <w:rPr>
          <w:rFonts w:ascii="Arial" w:hAnsi="Arial" w:cs="Arial"/>
          <w:b/>
          <w:sz w:val="24"/>
          <w:lang w:val="en-US"/>
        </w:rPr>
        <w:t>Approval</w:t>
      </w:r>
    </w:p>
    <w:p w14:paraId="4512DCC1" w14:textId="77777777" w:rsidR="004B515E" w:rsidRPr="009B5D9C" w:rsidRDefault="004B515E" w:rsidP="00414EF6">
      <w:pPr>
        <w:pStyle w:val="1"/>
        <w:rPr>
          <w:lang w:val="en-US"/>
        </w:rPr>
      </w:pPr>
      <w:r w:rsidRPr="009B5D9C">
        <w:rPr>
          <w:lang w:val="en-US"/>
        </w:rPr>
        <w:t>Introduction</w:t>
      </w:r>
    </w:p>
    <w:p w14:paraId="7FABA9DB" w14:textId="0A5FB515" w:rsidR="00111C53" w:rsidRPr="009B5D9C" w:rsidRDefault="004E172B" w:rsidP="00CF667C">
      <w:pPr>
        <w:jc w:val="both"/>
        <w:rPr>
          <w:sz w:val="21"/>
          <w:szCs w:val="21"/>
          <w:lang w:val="en-US"/>
        </w:rPr>
      </w:pPr>
      <w:r w:rsidRPr="009B5D9C">
        <w:rPr>
          <w:sz w:val="21"/>
          <w:szCs w:val="21"/>
          <w:lang w:val="en-US"/>
        </w:rPr>
        <w:t xml:space="preserve">This </w:t>
      </w:r>
      <w:r w:rsidR="008B606E" w:rsidRPr="009B5D9C">
        <w:rPr>
          <w:sz w:val="21"/>
          <w:szCs w:val="21"/>
          <w:lang w:val="en-US"/>
        </w:rPr>
        <w:t xml:space="preserve">document provides the way forward on </w:t>
      </w:r>
      <w:r w:rsidR="00F25583" w:rsidRPr="009B5D9C">
        <w:rPr>
          <w:sz w:val="21"/>
          <w:szCs w:val="21"/>
          <w:lang w:val="en-US"/>
        </w:rPr>
        <w:t>PUSCH demodulation performance of Rel-17 NR coverage enhancement</w:t>
      </w:r>
      <w:r w:rsidR="008B606E" w:rsidRPr="009B5D9C">
        <w:rPr>
          <w:sz w:val="21"/>
          <w:szCs w:val="21"/>
          <w:lang w:val="en-US"/>
        </w:rPr>
        <w:t>.</w:t>
      </w:r>
    </w:p>
    <w:p w14:paraId="14B2A25A" w14:textId="72E603D2" w:rsidR="002A1E0D" w:rsidRPr="009B5D9C" w:rsidRDefault="002A1E0D" w:rsidP="00CF667C">
      <w:pPr>
        <w:jc w:val="both"/>
        <w:rPr>
          <w:sz w:val="21"/>
          <w:szCs w:val="21"/>
          <w:lang w:val="en-US" w:eastAsia="zh-CN"/>
        </w:rPr>
      </w:pPr>
      <w:r w:rsidRPr="009B5D9C">
        <w:rPr>
          <w:rFonts w:hint="eastAsia"/>
          <w:sz w:val="21"/>
          <w:szCs w:val="21"/>
          <w:lang w:val="en-US" w:eastAsia="zh-CN"/>
        </w:rPr>
        <w:t>T</w:t>
      </w:r>
      <w:r w:rsidRPr="009B5D9C">
        <w:rPr>
          <w:sz w:val="21"/>
          <w:szCs w:val="21"/>
          <w:lang w:val="en-US" w:eastAsia="zh-CN"/>
        </w:rPr>
        <w:t xml:space="preserve">he previous </w:t>
      </w:r>
      <w:r w:rsidR="004A52B1" w:rsidRPr="009B5D9C">
        <w:rPr>
          <w:sz w:val="21"/>
          <w:szCs w:val="21"/>
          <w:lang w:val="en-US" w:eastAsia="zh-CN"/>
        </w:rPr>
        <w:t xml:space="preserve">approved </w:t>
      </w:r>
      <w:r w:rsidRPr="009B5D9C">
        <w:rPr>
          <w:sz w:val="21"/>
          <w:szCs w:val="21"/>
          <w:lang w:val="en-US" w:eastAsia="zh-CN"/>
        </w:rPr>
        <w:t>WF</w:t>
      </w:r>
      <w:r w:rsidR="004A52B1" w:rsidRPr="009B5D9C">
        <w:rPr>
          <w:sz w:val="21"/>
          <w:szCs w:val="21"/>
          <w:lang w:val="en-US" w:eastAsia="zh-CN"/>
        </w:rPr>
        <w:t>s</w:t>
      </w:r>
      <w:r w:rsidRPr="009B5D9C">
        <w:rPr>
          <w:sz w:val="21"/>
          <w:szCs w:val="21"/>
          <w:lang w:val="en-US" w:eastAsia="zh-CN"/>
        </w:rPr>
        <w:t xml:space="preserve"> </w:t>
      </w:r>
      <w:r w:rsidR="004A52B1" w:rsidRPr="009B5D9C">
        <w:rPr>
          <w:sz w:val="21"/>
          <w:szCs w:val="21"/>
          <w:lang w:val="en-US" w:eastAsia="zh-CN"/>
        </w:rPr>
        <w:t>are</w:t>
      </w:r>
      <w:r w:rsidRPr="009B5D9C">
        <w:rPr>
          <w:sz w:val="21"/>
          <w:szCs w:val="21"/>
          <w:lang w:val="en-US" w:eastAsia="zh-CN"/>
        </w:rPr>
        <w:t xml:space="preserve"> listed as below:</w:t>
      </w:r>
    </w:p>
    <w:p w14:paraId="52C7B745" w14:textId="49A12015" w:rsidR="002A1E0D" w:rsidRPr="009B5D9C" w:rsidRDefault="00482A53" w:rsidP="00482A5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lang w:val="en-US" w:eastAsia="zh-CN"/>
        </w:rPr>
        <w:t xml:space="preserve">R4-2203030 </w:t>
      </w:r>
      <w:r w:rsidRPr="009B5D9C">
        <w:rPr>
          <w:rFonts w:hint="eastAsia"/>
          <w:sz w:val="21"/>
          <w:szCs w:val="21"/>
          <w:lang w:val="en-US" w:eastAsia="zh-CN"/>
        </w:rPr>
        <w:t>-</w:t>
      </w:r>
      <w:r w:rsidRPr="009B5D9C">
        <w:rPr>
          <w:sz w:val="21"/>
          <w:szCs w:val="21"/>
          <w:lang w:val="en-US" w:eastAsia="zh-CN"/>
        </w:rPr>
        <w:t xml:space="preserve"> WF on PUSCH demodulation performance of Rel-17 NR coverage enhancement</w:t>
      </w:r>
      <w:r w:rsidRPr="009B5D9C">
        <w:rPr>
          <w:rFonts w:hint="eastAsia"/>
          <w:sz w:val="21"/>
          <w:szCs w:val="21"/>
          <w:lang w:val="en-US" w:eastAsia="zh-CN"/>
        </w:rPr>
        <w:t>,</w:t>
      </w:r>
      <w:r w:rsidRPr="009B5D9C">
        <w:rPr>
          <w:sz w:val="21"/>
          <w:szCs w:val="21"/>
          <w:lang w:val="en-US" w:eastAsia="zh-CN"/>
        </w:rPr>
        <w:t xml:space="preserve"> China Telecom, RAN4# 101-</w:t>
      </w:r>
      <w:r w:rsidRPr="009B5D9C">
        <w:rPr>
          <w:sz w:val="21"/>
          <w:szCs w:val="21"/>
          <w:lang w:eastAsia="zh-CN"/>
        </w:rPr>
        <w:t>bis</w:t>
      </w:r>
      <w:r w:rsidRPr="009B5D9C">
        <w:rPr>
          <w:sz w:val="21"/>
          <w:szCs w:val="21"/>
          <w:lang w:val="en-US" w:eastAsia="zh-CN"/>
        </w:rPr>
        <w:t>-e</w:t>
      </w:r>
    </w:p>
    <w:p w14:paraId="4558AA8F" w14:textId="029A14C0"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lang w:val="en-US" w:eastAsia="zh-CN"/>
        </w:rPr>
        <w:t xml:space="preserve">R4-2207210 </w:t>
      </w:r>
      <w:r w:rsidRPr="009B5D9C">
        <w:rPr>
          <w:rFonts w:hint="eastAsia"/>
          <w:sz w:val="21"/>
          <w:szCs w:val="21"/>
          <w:lang w:val="en-US" w:eastAsia="zh-CN"/>
        </w:rPr>
        <w:t>-</w:t>
      </w:r>
      <w:r w:rsidRPr="009B5D9C">
        <w:rPr>
          <w:sz w:val="21"/>
          <w:szCs w:val="21"/>
          <w:lang w:val="en-US" w:eastAsia="zh-CN"/>
        </w:rPr>
        <w:t xml:space="preserve"> WF on PUSCH demodulation performance of Rel-17 NR coverage enhancement</w:t>
      </w:r>
      <w:r w:rsidRPr="009B5D9C">
        <w:rPr>
          <w:rFonts w:hint="eastAsia"/>
          <w:sz w:val="21"/>
          <w:szCs w:val="21"/>
          <w:lang w:val="en-US" w:eastAsia="zh-CN"/>
        </w:rPr>
        <w:t>,</w:t>
      </w:r>
      <w:r w:rsidRPr="009B5D9C">
        <w:rPr>
          <w:sz w:val="21"/>
          <w:szCs w:val="21"/>
          <w:lang w:val="en-US" w:eastAsia="zh-CN"/>
        </w:rPr>
        <w:t xml:space="preserve"> China Telecom, RAN4# 102-e</w:t>
      </w:r>
    </w:p>
    <w:p w14:paraId="158EC105" w14:textId="6CC4D047" w:rsidR="00CD53D9" w:rsidRPr="009B5D9C" w:rsidRDefault="00CD53D9" w:rsidP="00CD53D9">
      <w:pPr>
        <w:pStyle w:val="1"/>
        <w:rPr>
          <w:lang w:val="en-US"/>
        </w:rPr>
      </w:pPr>
      <w:r w:rsidRPr="009B5D9C">
        <w:rPr>
          <w:lang w:val="en-US"/>
        </w:rPr>
        <w:t>Test requirement discussion scope for FR2</w:t>
      </w:r>
    </w:p>
    <w:p w14:paraId="4035B752"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1-1-1</w:t>
      </w:r>
      <w:r w:rsidRPr="009B5D9C">
        <w:rPr>
          <w:b/>
          <w:sz w:val="21"/>
          <w:szCs w:val="21"/>
          <w:u w:val="single"/>
          <w:lang w:eastAsia="ko-KR"/>
        </w:rPr>
        <w:t>: Test requirement discu</w:t>
      </w:r>
      <w:r w:rsidRPr="009B5D9C">
        <w:rPr>
          <w:b/>
          <w:sz w:val="21"/>
          <w:szCs w:val="21"/>
          <w:u w:val="single"/>
          <w:lang w:eastAsia="zh-CN"/>
        </w:rPr>
        <w:t>ssion scope for FR2</w:t>
      </w:r>
    </w:p>
    <w:p w14:paraId="67C68A3F"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Candidate options:</w:t>
      </w:r>
    </w:p>
    <w:p w14:paraId="46B27B56" w14:textId="5B209B7E"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rPr>
        <w:t>Option 1: Limit the discussion scope of Rel-17 NR coverage enhancement demodulation to FR1 and FR2-1</w:t>
      </w:r>
    </w:p>
    <w:p w14:paraId="48327406" w14:textId="437187C1"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rPr>
        <w:t xml:space="preserve">Option 2: Do not limit the scope in this WI </w:t>
      </w:r>
    </w:p>
    <w:p w14:paraId="5299E597" w14:textId="0CFA241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rFonts w:eastAsiaTheme="minorEastAsia"/>
          <w:sz w:val="21"/>
          <w:szCs w:val="21"/>
          <w:lang w:eastAsia="zh-CN"/>
        </w:rPr>
        <w:t>Option 3: Following the decision in the RF core part</w:t>
      </w:r>
    </w:p>
    <w:p w14:paraId="7509C2C5" w14:textId="7571C01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 xml:space="preserve">Recommended </w:t>
      </w:r>
      <w:r w:rsidR="005C66B9" w:rsidRPr="009B5D9C">
        <w:rPr>
          <w:rFonts w:ascii="Times New Roman" w:eastAsia="宋体" w:hAnsi="Times New Roman"/>
          <w:sz w:val="21"/>
          <w:szCs w:val="21"/>
          <w:lang w:eastAsia="zh-CN"/>
        </w:rPr>
        <w:t>WF</w:t>
      </w:r>
    </w:p>
    <w:p w14:paraId="6C1AB7AE" w14:textId="4FB1529D" w:rsidR="00CD53D9" w:rsidRPr="009B5D9C" w:rsidRDefault="005C66B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val="en-US" w:eastAsia="zh-CN"/>
        </w:rPr>
        <w:t>FFS</w:t>
      </w:r>
    </w:p>
    <w:p w14:paraId="46281814" w14:textId="77777777" w:rsidR="00CD53D9" w:rsidRPr="009B5D9C" w:rsidRDefault="00CD53D9" w:rsidP="00CD53D9">
      <w:pPr>
        <w:widowControl w:val="0"/>
        <w:tabs>
          <w:tab w:val="num" w:pos="1440"/>
          <w:tab w:val="num" w:pos="1701"/>
        </w:tabs>
        <w:overflowPunct/>
        <w:autoSpaceDE/>
        <w:autoSpaceDN/>
        <w:adjustRightInd/>
        <w:snapToGrid w:val="0"/>
        <w:spacing w:before="60" w:after="60"/>
        <w:textAlignment w:val="auto"/>
        <w:rPr>
          <w:sz w:val="21"/>
          <w:szCs w:val="21"/>
          <w:lang w:eastAsia="zh-CN"/>
        </w:rPr>
      </w:pPr>
    </w:p>
    <w:p w14:paraId="08505306" w14:textId="7A8ED340" w:rsidR="00EF2009" w:rsidRPr="009B5D9C" w:rsidRDefault="00F25583" w:rsidP="00EF2009">
      <w:pPr>
        <w:pStyle w:val="1"/>
        <w:rPr>
          <w:lang w:val="en-US"/>
        </w:rPr>
      </w:pPr>
      <w:r w:rsidRPr="009B5D9C">
        <w:rPr>
          <w:lang w:val="en-US"/>
        </w:rPr>
        <w:t>PUSCH TB over Multi Slots (</w:t>
      </w:r>
      <w:proofErr w:type="spellStart"/>
      <w:r w:rsidRPr="009B5D9C">
        <w:rPr>
          <w:lang w:val="en-US"/>
        </w:rPr>
        <w:t>TBoMS</w:t>
      </w:r>
      <w:proofErr w:type="spellEnd"/>
      <w:r w:rsidRPr="009B5D9C">
        <w:rPr>
          <w:lang w:val="en-US"/>
        </w:rPr>
        <w:t>)</w:t>
      </w:r>
    </w:p>
    <w:p w14:paraId="339355D3"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1-2-1</w:t>
      </w:r>
      <w:r w:rsidRPr="009B5D9C">
        <w:rPr>
          <w:b/>
          <w:sz w:val="21"/>
          <w:szCs w:val="21"/>
          <w:u w:val="single"/>
          <w:lang w:eastAsia="ko-KR"/>
        </w:rPr>
        <w:t xml:space="preserve">: </w:t>
      </w:r>
      <w:r w:rsidRPr="009B5D9C">
        <w:rPr>
          <w:b/>
          <w:sz w:val="21"/>
          <w:szCs w:val="21"/>
          <w:u w:val="single"/>
          <w:lang w:eastAsia="zh-CN"/>
        </w:rPr>
        <w:t xml:space="preserve">Physical/available slots for BS requirements for PUSCH </w:t>
      </w:r>
      <w:proofErr w:type="spellStart"/>
      <w:r w:rsidRPr="009B5D9C">
        <w:rPr>
          <w:b/>
          <w:sz w:val="21"/>
          <w:szCs w:val="21"/>
          <w:u w:val="single"/>
          <w:lang w:eastAsia="zh-CN"/>
        </w:rPr>
        <w:t>TBoMS</w:t>
      </w:r>
      <w:proofErr w:type="spellEnd"/>
    </w:p>
    <w:p w14:paraId="1E64CA12" w14:textId="2B4F1E8F" w:rsidR="00222E3F" w:rsidRPr="009B5D9C" w:rsidRDefault="00C14A66" w:rsidP="00222E3F">
      <w:pPr>
        <w:pStyle w:val="afc"/>
        <w:numPr>
          <w:ilvl w:val="0"/>
          <w:numId w:val="11"/>
        </w:numPr>
        <w:snapToGrid w:val="0"/>
        <w:spacing w:before="60" w:after="60"/>
        <w:ind w:left="284" w:hanging="284"/>
        <w:rPr>
          <w:rFonts w:ascii="Times New Roman" w:hAnsi="Times New Roman"/>
          <w:sz w:val="21"/>
          <w:szCs w:val="21"/>
          <w:lang w:eastAsia="zh-CN"/>
        </w:rPr>
      </w:pPr>
      <w:r w:rsidRPr="009B5D9C">
        <w:rPr>
          <w:rFonts w:ascii="Times New Roman" w:hAnsi="Times New Roman"/>
          <w:sz w:val="21"/>
          <w:szCs w:val="21"/>
          <w:lang w:eastAsia="zh-CN"/>
        </w:rPr>
        <w:t>A</w:t>
      </w:r>
      <w:r w:rsidR="00222E3F" w:rsidRPr="009B5D9C">
        <w:rPr>
          <w:rFonts w:ascii="Times New Roman" w:eastAsia="宋体" w:hAnsi="Times New Roman"/>
          <w:sz w:val="21"/>
          <w:szCs w:val="21"/>
          <w:lang w:eastAsia="zh-CN"/>
        </w:rPr>
        <w:t>greement</w:t>
      </w:r>
      <w:r w:rsidR="00222E3F" w:rsidRPr="009B5D9C">
        <w:rPr>
          <w:rFonts w:ascii="Times New Roman" w:hAnsi="Times New Roman"/>
          <w:sz w:val="21"/>
          <w:szCs w:val="21"/>
          <w:lang w:eastAsia="zh-CN"/>
        </w:rPr>
        <w:t xml:space="preserve"> in the second round:</w:t>
      </w:r>
    </w:p>
    <w:p w14:paraId="06C126BA" w14:textId="55475B56" w:rsidR="00222E3F" w:rsidRPr="009B5D9C" w:rsidRDefault="00222E3F"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val="en-US" w:eastAsia="zh-CN"/>
        </w:rPr>
        <w:t>4 slots for FDD and 2 slots for TDD.</w:t>
      </w:r>
    </w:p>
    <w:p w14:paraId="5C9CCF0D" w14:textId="77777777" w:rsidR="00C14A66" w:rsidRPr="009B5D9C" w:rsidRDefault="00C14A66" w:rsidP="00BC23F5">
      <w:pPr>
        <w:widowControl w:val="0"/>
        <w:tabs>
          <w:tab w:val="num" w:pos="1440"/>
          <w:tab w:val="num" w:pos="1701"/>
          <w:tab w:val="num" w:pos="2160"/>
        </w:tabs>
        <w:overflowPunct/>
        <w:autoSpaceDE/>
        <w:autoSpaceDN/>
        <w:adjustRightInd/>
        <w:snapToGrid w:val="0"/>
        <w:spacing w:before="60" w:after="60"/>
        <w:textAlignment w:val="auto"/>
        <w:rPr>
          <w:sz w:val="21"/>
          <w:szCs w:val="21"/>
          <w:lang w:eastAsia="zh-CN"/>
        </w:rPr>
      </w:pPr>
    </w:p>
    <w:p w14:paraId="3E952823"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1-2-2</w:t>
      </w:r>
      <w:r w:rsidRPr="009B5D9C">
        <w:rPr>
          <w:b/>
          <w:sz w:val="21"/>
          <w:szCs w:val="21"/>
          <w:u w:val="single"/>
          <w:lang w:eastAsia="ko-KR"/>
        </w:rPr>
        <w:t xml:space="preserve">: </w:t>
      </w:r>
      <w:r w:rsidRPr="009B5D9C">
        <w:rPr>
          <w:b/>
          <w:sz w:val="21"/>
          <w:szCs w:val="21"/>
          <w:u w:val="single"/>
          <w:lang w:eastAsia="zh-CN"/>
        </w:rPr>
        <w:t xml:space="preserve">PRB number for BS requirements for PUSCH </w:t>
      </w:r>
      <w:proofErr w:type="spellStart"/>
      <w:r w:rsidRPr="009B5D9C">
        <w:rPr>
          <w:b/>
          <w:sz w:val="21"/>
          <w:szCs w:val="21"/>
          <w:u w:val="single"/>
          <w:lang w:eastAsia="zh-CN"/>
        </w:rPr>
        <w:t>TBoMS</w:t>
      </w:r>
      <w:proofErr w:type="spellEnd"/>
    </w:p>
    <w:p w14:paraId="3B75E769" w14:textId="39205E7F"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rFonts w:eastAsiaTheme="minorEastAsia"/>
          <w:sz w:val="21"/>
          <w:szCs w:val="21"/>
          <w:lang w:eastAsia="zh-CN"/>
        </w:rPr>
        <w:t>5 PRB</w:t>
      </w:r>
    </w:p>
    <w:p w14:paraId="353B8747"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val="en-US" w:eastAsia="zh-CN"/>
        </w:rPr>
      </w:pPr>
    </w:p>
    <w:p w14:paraId="47C18A5B"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1-2-3</w:t>
      </w:r>
      <w:r w:rsidRPr="009B5D9C">
        <w:rPr>
          <w:b/>
          <w:sz w:val="21"/>
          <w:szCs w:val="21"/>
          <w:u w:val="single"/>
          <w:lang w:eastAsia="ko-KR"/>
        </w:rPr>
        <w:t xml:space="preserve">: </w:t>
      </w:r>
      <w:r w:rsidRPr="009B5D9C">
        <w:rPr>
          <w:b/>
          <w:sz w:val="21"/>
          <w:szCs w:val="21"/>
          <w:u w:val="single"/>
          <w:lang w:eastAsia="zh-CN"/>
        </w:rPr>
        <w:t xml:space="preserve">TDD UL-DL pattern and test applicability for BS requirements for PUSCH </w:t>
      </w:r>
      <w:proofErr w:type="spellStart"/>
      <w:r w:rsidRPr="009B5D9C">
        <w:rPr>
          <w:b/>
          <w:sz w:val="21"/>
          <w:szCs w:val="21"/>
          <w:u w:val="single"/>
          <w:lang w:eastAsia="zh-CN"/>
        </w:rPr>
        <w:t>TBoMS</w:t>
      </w:r>
      <w:proofErr w:type="spellEnd"/>
    </w:p>
    <w:p w14:paraId="2BDFE29C" w14:textId="5759A7FB" w:rsidR="00222E3F" w:rsidRPr="009B5D9C" w:rsidRDefault="00C14A66" w:rsidP="00222E3F">
      <w:pPr>
        <w:pStyle w:val="afc"/>
        <w:numPr>
          <w:ilvl w:val="0"/>
          <w:numId w:val="11"/>
        </w:numPr>
        <w:snapToGrid w:val="0"/>
        <w:spacing w:before="60" w:after="60"/>
        <w:ind w:left="284" w:hanging="284"/>
        <w:rPr>
          <w:rFonts w:ascii="Times New Roman" w:hAnsi="Times New Roman"/>
          <w:sz w:val="21"/>
          <w:szCs w:val="21"/>
          <w:lang w:eastAsia="zh-CN"/>
        </w:rPr>
      </w:pPr>
      <w:r w:rsidRPr="009B5D9C">
        <w:rPr>
          <w:rFonts w:ascii="Times New Roman" w:hAnsi="Times New Roman"/>
          <w:sz w:val="21"/>
          <w:szCs w:val="21"/>
          <w:lang w:eastAsia="zh-CN"/>
        </w:rPr>
        <w:t>A</w:t>
      </w:r>
      <w:r w:rsidR="00222E3F" w:rsidRPr="009B5D9C">
        <w:rPr>
          <w:rFonts w:ascii="Times New Roman" w:eastAsia="宋体" w:hAnsi="Times New Roman"/>
          <w:sz w:val="21"/>
          <w:szCs w:val="21"/>
          <w:lang w:eastAsia="zh-CN"/>
        </w:rPr>
        <w:t>greement</w:t>
      </w:r>
      <w:r w:rsidR="00222E3F" w:rsidRPr="009B5D9C">
        <w:rPr>
          <w:rFonts w:ascii="Times New Roman" w:hAnsi="Times New Roman"/>
          <w:sz w:val="21"/>
          <w:szCs w:val="21"/>
          <w:lang w:eastAsia="zh-CN"/>
        </w:rPr>
        <w:t xml:space="preserve"> in the second round:</w:t>
      </w:r>
    </w:p>
    <w:p w14:paraId="3F4DEF3E" w14:textId="302B1AEC" w:rsidR="00222E3F" w:rsidRPr="009B5D9C" w:rsidRDefault="00222E3F" w:rsidP="00222E3F">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9B5D9C">
        <w:rPr>
          <w:rFonts w:eastAsiaTheme="minorEastAsia"/>
          <w:sz w:val="21"/>
          <w:szCs w:val="21"/>
          <w:lang w:eastAsia="zh-CN"/>
        </w:rPr>
        <w:t>For 15/</w:t>
      </w:r>
      <w:r w:rsidRPr="009B5D9C">
        <w:rPr>
          <w:sz w:val="21"/>
          <w:szCs w:val="21"/>
          <w:lang w:eastAsia="zh-CN"/>
        </w:rPr>
        <w:t>60/120kHz SCS, use 3D1S1U, S=</w:t>
      </w:r>
      <w:r w:rsidRPr="009B5D9C">
        <w:rPr>
          <w:rFonts w:eastAsiaTheme="minorEastAsia"/>
          <w:sz w:val="21"/>
          <w:szCs w:val="21"/>
          <w:lang w:eastAsia="zh-CN"/>
        </w:rPr>
        <w:t>10D:2G:2U.</w:t>
      </w:r>
    </w:p>
    <w:p w14:paraId="294ED1AA" w14:textId="21D66251" w:rsidR="00222E3F" w:rsidRPr="009B5D9C" w:rsidRDefault="00222E3F" w:rsidP="00222E3F">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9B5D9C">
        <w:rPr>
          <w:rFonts w:eastAsiaTheme="minorEastAsia"/>
          <w:sz w:val="21"/>
          <w:szCs w:val="21"/>
          <w:lang w:eastAsia="zh-CN"/>
        </w:rPr>
        <w:t xml:space="preserve">Keep the existing test applicability rule for different TDD UL-DL patterns as baseline and interested companies can bring </w:t>
      </w:r>
      <w:proofErr w:type="spellStart"/>
      <w:r w:rsidRPr="009B5D9C">
        <w:rPr>
          <w:rFonts w:eastAsiaTheme="minorEastAsia"/>
          <w:sz w:val="21"/>
          <w:szCs w:val="21"/>
          <w:lang w:eastAsia="zh-CN"/>
        </w:rPr>
        <w:t>TBoMS</w:t>
      </w:r>
      <w:proofErr w:type="spellEnd"/>
      <w:r w:rsidRPr="009B5D9C">
        <w:rPr>
          <w:rFonts w:eastAsiaTheme="minorEastAsia"/>
          <w:sz w:val="21"/>
          <w:szCs w:val="21"/>
          <w:lang w:eastAsia="zh-CN"/>
        </w:rPr>
        <w:t xml:space="preserve"> simulation results between different TDD patterns.</w:t>
      </w:r>
    </w:p>
    <w:p w14:paraId="3886831C" w14:textId="6CFC0177" w:rsidR="0030780E" w:rsidRPr="009B5D9C" w:rsidRDefault="0030780E" w:rsidP="00222E3F">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9B5D9C">
        <w:rPr>
          <w:rFonts w:eastAsiaTheme="minorEastAsia"/>
          <w:sz w:val="21"/>
          <w:szCs w:val="21"/>
          <w:lang w:eastAsia="zh-CN"/>
        </w:rPr>
        <w:t xml:space="preserve">FFS whether Manufacturer declaration can be introduced for </w:t>
      </w:r>
      <w:proofErr w:type="spellStart"/>
      <w:r w:rsidRPr="009B5D9C">
        <w:rPr>
          <w:rFonts w:eastAsiaTheme="minorEastAsia"/>
          <w:sz w:val="21"/>
          <w:szCs w:val="21"/>
          <w:lang w:eastAsia="zh-CN"/>
        </w:rPr>
        <w:t>TBoMS</w:t>
      </w:r>
      <w:proofErr w:type="spellEnd"/>
    </w:p>
    <w:p w14:paraId="00C88383"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eastAsia="zh-CN"/>
        </w:rPr>
      </w:pPr>
    </w:p>
    <w:p w14:paraId="2769DECE"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1-2-4</w:t>
      </w:r>
      <w:r w:rsidRPr="009B5D9C">
        <w:rPr>
          <w:b/>
          <w:sz w:val="21"/>
          <w:szCs w:val="21"/>
          <w:u w:val="single"/>
          <w:lang w:eastAsia="ko-KR"/>
        </w:rPr>
        <w:t xml:space="preserve">: </w:t>
      </w:r>
      <w:r w:rsidRPr="009B5D9C">
        <w:rPr>
          <w:b/>
          <w:sz w:val="21"/>
          <w:szCs w:val="21"/>
          <w:u w:val="single"/>
          <w:lang w:eastAsia="zh-CN"/>
        </w:rPr>
        <w:t xml:space="preserve">Transform precoding for BS requirements for PUSCH </w:t>
      </w:r>
      <w:proofErr w:type="spellStart"/>
      <w:r w:rsidRPr="009B5D9C">
        <w:rPr>
          <w:b/>
          <w:sz w:val="21"/>
          <w:szCs w:val="21"/>
          <w:u w:val="single"/>
          <w:lang w:eastAsia="zh-CN"/>
        </w:rPr>
        <w:t>TBoMS</w:t>
      </w:r>
      <w:proofErr w:type="spellEnd"/>
    </w:p>
    <w:p w14:paraId="32474814" w14:textId="5D3E466B"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CP-OFDM only</w:t>
      </w:r>
    </w:p>
    <w:p w14:paraId="73A4E830"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eastAsia="zh-CN"/>
        </w:rPr>
      </w:pPr>
    </w:p>
    <w:p w14:paraId="186C757C"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1-2-5</w:t>
      </w:r>
      <w:r w:rsidRPr="009B5D9C">
        <w:rPr>
          <w:b/>
          <w:sz w:val="21"/>
          <w:szCs w:val="21"/>
          <w:u w:val="single"/>
          <w:lang w:eastAsia="ko-KR"/>
        </w:rPr>
        <w:t xml:space="preserve">: </w:t>
      </w:r>
      <w:r w:rsidRPr="009B5D9C">
        <w:rPr>
          <w:b/>
          <w:sz w:val="21"/>
          <w:szCs w:val="21"/>
          <w:u w:val="single"/>
          <w:lang w:eastAsia="zh-CN"/>
        </w:rPr>
        <w:t xml:space="preserve">Test applicability rule for different channel bandwidths for PUSCH </w:t>
      </w:r>
      <w:proofErr w:type="spellStart"/>
      <w:r w:rsidRPr="009B5D9C">
        <w:rPr>
          <w:b/>
          <w:sz w:val="21"/>
          <w:szCs w:val="21"/>
          <w:u w:val="single"/>
          <w:lang w:eastAsia="zh-CN"/>
        </w:rPr>
        <w:t>TBoMS</w:t>
      </w:r>
      <w:proofErr w:type="spellEnd"/>
      <w:r w:rsidRPr="009B5D9C">
        <w:rPr>
          <w:b/>
          <w:sz w:val="21"/>
          <w:szCs w:val="21"/>
          <w:u w:val="single"/>
          <w:lang w:eastAsia="zh-CN"/>
        </w:rPr>
        <w:t xml:space="preserve"> requirements</w:t>
      </w:r>
    </w:p>
    <w:p w14:paraId="25E79DA5" w14:textId="2D1D6F29"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The test applicability rule for different channel bandwidths defined in 8.1.2.1.2 in TS 38.141-1/2 for FR1/FR2 can be used</w:t>
      </w:r>
    </w:p>
    <w:p w14:paraId="41978D7F"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val="en-US" w:eastAsia="zh-CN"/>
        </w:rPr>
      </w:pPr>
    </w:p>
    <w:p w14:paraId="6E1C10B5"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1-2-6</w:t>
      </w:r>
      <w:r w:rsidRPr="009B5D9C">
        <w:rPr>
          <w:b/>
          <w:sz w:val="21"/>
          <w:szCs w:val="21"/>
          <w:u w:val="single"/>
          <w:lang w:eastAsia="ko-KR"/>
        </w:rPr>
        <w:t xml:space="preserve">: </w:t>
      </w:r>
      <w:r w:rsidRPr="009B5D9C">
        <w:rPr>
          <w:b/>
          <w:sz w:val="21"/>
          <w:szCs w:val="21"/>
          <w:u w:val="single"/>
          <w:lang w:eastAsia="zh-CN"/>
        </w:rPr>
        <w:t xml:space="preserve">MCS for </w:t>
      </w:r>
      <w:proofErr w:type="spellStart"/>
      <w:r w:rsidRPr="009B5D9C">
        <w:rPr>
          <w:b/>
          <w:sz w:val="21"/>
          <w:szCs w:val="21"/>
          <w:u w:val="single"/>
          <w:lang w:eastAsia="zh-CN"/>
        </w:rPr>
        <w:t>TBoMS</w:t>
      </w:r>
      <w:proofErr w:type="spellEnd"/>
      <w:r w:rsidRPr="009B5D9C">
        <w:rPr>
          <w:b/>
          <w:sz w:val="21"/>
          <w:szCs w:val="21"/>
          <w:u w:val="single"/>
          <w:lang w:eastAsia="zh-CN"/>
        </w:rPr>
        <w:t xml:space="preserve"> PUSCH </w:t>
      </w:r>
      <w:proofErr w:type="spellStart"/>
      <w:r w:rsidRPr="009B5D9C">
        <w:rPr>
          <w:b/>
          <w:sz w:val="21"/>
          <w:szCs w:val="21"/>
          <w:u w:val="single"/>
          <w:lang w:eastAsia="zh-CN"/>
        </w:rPr>
        <w:t>demod</w:t>
      </w:r>
      <w:proofErr w:type="spellEnd"/>
      <w:r w:rsidRPr="009B5D9C">
        <w:rPr>
          <w:b/>
          <w:sz w:val="21"/>
          <w:szCs w:val="21"/>
          <w:u w:val="single"/>
          <w:lang w:eastAsia="zh-CN"/>
        </w:rPr>
        <w:t xml:space="preserve"> test</w:t>
      </w:r>
    </w:p>
    <w:p w14:paraId="4F572D43" w14:textId="57EFFB08" w:rsidR="00FF5E8D" w:rsidRPr="009B5D9C" w:rsidRDefault="00C14A66" w:rsidP="00FF5E8D">
      <w:pPr>
        <w:pStyle w:val="afc"/>
        <w:numPr>
          <w:ilvl w:val="0"/>
          <w:numId w:val="11"/>
        </w:numPr>
        <w:snapToGrid w:val="0"/>
        <w:spacing w:before="60" w:after="60"/>
        <w:ind w:left="284" w:hanging="284"/>
        <w:rPr>
          <w:rFonts w:ascii="Times New Roman" w:hAnsi="Times New Roman"/>
          <w:sz w:val="21"/>
          <w:szCs w:val="21"/>
          <w:lang w:eastAsia="zh-CN"/>
        </w:rPr>
      </w:pPr>
      <w:r w:rsidRPr="009B5D9C">
        <w:rPr>
          <w:rFonts w:ascii="Times New Roman" w:hAnsi="Times New Roman"/>
          <w:sz w:val="21"/>
          <w:szCs w:val="21"/>
          <w:lang w:eastAsia="zh-CN"/>
        </w:rPr>
        <w:t>A</w:t>
      </w:r>
      <w:r w:rsidR="00FF5E8D" w:rsidRPr="009B5D9C">
        <w:rPr>
          <w:rFonts w:ascii="Times New Roman" w:eastAsia="宋体" w:hAnsi="Times New Roman"/>
          <w:sz w:val="21"/>
          <w:szCs w:val="21"/>
          <w:lang w:eastAsia="zh-CN"/>
        </w:rPr>
        <w:t>greement</w:t>
      </w:r>
      <w:r w:rsidR="00FF5E8D" w:rsidRPr="009B5D9C">
        <w:rPr>
          <w:rFonts w:ascii="Times New Roman" w:hAnsi="Times New Roman"/>
          <w:sz w:val="21"/>
          <w:szCs w:val="21"/>
          <w:lang w:eastAsia="zh-CN"/>
        </w:rPr>
        <w:t xml:space="preserve"> in the second round:</w:t>
      </w:r>
    </w:p>
    <w:p w14:paraId="15044713" w14:textId="2AF0CF5F" w:rsidR="00FF5E8D" w:rsidRPr="009B5D9C" w:rsidRDefault="00FF5E8D" w:rsidP="00FF5E8D">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9B5D9C">
        <w:rPr>
          <w:rFonts w:eastAsiaTheme="minorEastAsia"/>
          <w:sz w:val="21"/>
          <w:szCs w:val="21"/>
          <w:lang w:eastAsia="zh-CN"/>
        </w:rPr>
        <w:t>MCS2</w:t>
      </w:r>
    </w:p>
    <w:p w14:paraId="26E4CCDF"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val="en-US" w:eastAsia="zh-CN"/>
        </w:rPr>
      </w:pPr>
    </w:p>
    <w:p w14:paraId="3294595A"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1-2-7</w:t>
      </w:r>
      <w:r w:rsidRPr="009B5D9C">
        <w:rPr>
          <w:b/>
          <w:sz w:val="21"/>
          <w:szCs w:val="21"/>
          <w:u w:val="single"/>
          <w:lang w:eastAsia="ko-KR"/>
        </w:rPr>
        <w:t xml:space="preserve">: </w:t>
      </w:r>
      <w:r w:rsidRPr="009B5D9C">
        <w:rPr>
          <w:b/>
          <w:sz w:val="21"/>
          <w:szCs w:val="21"/>
          <w:u w:val="single"/>
          <w:lang w:eastAsia="zh-CN"/>
        </w:rPr>
        <w:t xml:space="preserve">PUSCH mapping type for </w:t>
      </w:r>
      <w:proofErr w:type="spellStart"/>
      <w:r w:rsidRPr="009B5D9C">
        <w:rPr>
          <w:b/>
          <w:sz w:val="21"/>
          <w:szCs w:val="21"/>
          <w:u w:val="single"/>
          <w:lang w:eastAsia="zh-CN"/>
        </w:rPr>
        <w:t>TBoMS</w:t>
      </w:r>
      <w:proofErr w:type="spellEnd"/>
      <w:r w:rsidRPr="009B5D9C">
        <w:rPr>
          <w:b/>
          <w:sz w:val="21"/>
          <w:szCs w:val="21"/>
          <w:u w:val="single"/>
          <w:lang w:eastAsia="zh-CN"/>
        </w:rPr>
        <w:t xml:space="preserve"> PUSCH </w:t>
      </w:r>
      <w:proofErr w:type="spellStart"/>
      <w:r w:rsidRPr="009B5D9C">
        <w:rPr>
          <w:b/>
          <w:sz w:val="21"/>
          <w:szCs w:val="21"/>
          <w:u w:val="single"/>
          <w:lang w:eastAsia="zh-CN"/>
        </w:rPr>
        <w:t>demod</w:t>
      </w:r>
      <w:proofErr w:type="spellEnd"/>
      <w:r w:rsidRPr="009B5D9C">
        <w:rPr>
          <w:b/>
          <w:sz w:val="21"/>
          <w:szCs w:val="21"/>
          <w:u w:val="single"/>
          <w:lang w:eastAsia="zh-CN"/>
        </w:rPr>
        <w:t xml:space="preserve"> test</w:t>
      </w:r>
    </w:p>
    <w:p w14:paraId="7B31BBB7" w14:textId="28F72A45"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lang w:val="en-US" w:eastAsia="zh-CN"/>
        </w:rPr>
        <w:t>Cover both PUSCH mapping type A and type B for FR1</w:t>
      </w:r>
    </w:p>
    <w:p w14:paraId="3DFB5ECB"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val="en-US" w:eastAsia="zh-CN"/>
        </w:rPr>
      </w:pPr>
    </w:p>
    <w:p w14:paraId="6F707360"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1-2-8</w:t>
      </w:r>
      <w:r w:rsidRPr="009B5D9C">
        <w:rPr>
          <w:b/>
          <w:sz w:val="21"/>
          <w:szCs w:val="21"/>
          <w:u w:val="single"/>
          <w:lang w:eastAsia="ko-KR"/>
        </w:rPr>
        <w:t xml:space="preserve">: </w:t>
      </w:r>
      <w:r w:rsidRPr="009B5D9C">
        <w:rPr>
          <w:b/>
          <w:sz w:val="21"/>
          <w:szCs w:val="21"/>
          <w:u w:val="single"/>
          <w:lang w:eastAsia="zh-CN"/>
        </w:rPr>
        <w:t xml:space="preserve">Antenna configuration for </w:t>
      </w:r>
      <w:proofErr w:type="spellStart"/>
      <w:r w:rsidRPr="009B5D9C">
        <w:rPr>
          <w:b/>
          <w:sz w:val="21"/>
          <w:szCs w:val="21"/>
          <w:u w:val="single"/>
          <w:lang w:eastAsia="zh-CN"/>
        </w:rPr>
        <w:t>TBoMS</w:t>
      </w:r>
      <w:proofErr w:type="spellEnd"/>
      <w:r w:rsidRPr="009B5D9C">
        <w:rPr>
          <w:b/>
          <w:sz w:val="21"/>
          <w:szCs w:val="21"/>
          <w:u w:val="single"/>
          <w:lang w:eastAsia="zh-CN"/>
        </w:rPr>
        <w:t xml:space="preserve"> PUSCH </w:t>
      </w:r>
      <w:proofErr w:type="spellStart"/>
      <w:r w:rsidRPr="009B5D9C">
        <w:rPr>
          <w:b/>
          <w:sz w:val="21"/>
          <w:szCs w:val="21"/>
          <w:u w:val="single"/>
          <w:lang w:eastAsia="zh-CN"/>
        </w:rPr>
        <w:t>demod</w:t>
      </w:r>
      <w:proofErr w:type="spellEnd"/>
      <w:r w:rsidRPr="009B5D9C">
        <w:rPr>
          <w:b/>
          <w:sz w:val="21"/>
          <w:szCs w:val="21"/>
          <w:u w:val="single"/>
          <w:lang w:eastAsia="zh-CN"/>
        </w:rPr>
        <w:t xml:space="preserve"> test</w:t>
      </w:r>
    </w:p>
    <w:p w14:paraId="48071DB7"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Candidate options</w:t>
      </w:r>
    </w:p>
    <w:p w14:paraId="540BC86D" w14:textId="4EE0B276"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Option 1: 1T2R</w:t>
      </w:r>
    </w:p>
    <w:p w14:paraId="3209D051" w14:textId="1D2B34BB"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Option 2: Cover 2Rx, 4Rx and 8Rx</w:t>
      </w:r>
    </w:p>
    <w:p w14:paraId="3D89858C"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Recommended in the second round</w:t>
      </w:r>
    </w:p>
    <w:p w14:paraId="5FD528B2" w14:textId="1D92B7F0"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rFonts w:eastAsiaTheme="minorEastAsia"/>
          <w:sz w:val="21"/>
          <w:szCs w:val="21"/>
          <w:lang w:val="en-US" w:eastAsia="zh-CN"/>
        </w:rPr>
        <w:t>As a compromise for all companies, can we agree the following:</w:t>
      </w:r>
      <w:r w:rsidR="00C14A66" w:rsidRPr="009B5D9C">
        <w:rPr>
          <w:rFonts w:eastAsiaTheme="minorEastAsia"/>
          <w:sz w:val="21"/>
          <w:szCs w:val="21"/>
          <w:lang w:val="en-US" w:eastAsia="zh-CN"/>
        </w:rPr>
        <w:t xml:space="preserve"> </w:t>
      </w:r>
    </w:p>
    <w:p w14:paraId="0F871088" w14:textId="77777777"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val="en-US" w:eastAsia="zh-CN"/>
        </w:rPr>
      </w:pPr>
      <w:r w:rsidRPr="009B5D9C">
        <w:rPr>
          <w:rFonts w:eastAsiaTheme="minorEastAsia"/>
          <w:sz w:val="21"/>
          <w:szCs w:val="21"/>
          <w:lang w:val="en-US" w:eastAsia="zh-CN"/>
        </w:rPr>
        <w:t xml:space="preserve">Only cover 1T2R for </w:t>
      </w:r>
      <w:proofErr w:type="spellStart"/>
      <w:r w:rsidRPr="009B5D9C">
        <w:rPr>
          <w:rFonts w:eastAsiaTheme="minorEastAsia"/>
          <w:sz w:val="21"/>
          <w:szCs w:val="21"/>
          <w:lang w:val="en-US" w:eastAsia="zh-CN"/>
        </w:rPr>
        <w:t>TBoMS</w:t>
      </w:r>
      <w:proofErr w:type="spellEnd"/>
    </w:p>
    <w:p w14:paraId="4B91D90B" w14:textId="77777777"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val="en-US" w:eastAsia="zh-CN"/>
        </w:rPr>
      </w:pPr>
      <w:r w:rsidRPr="009B5D9C">
        <w:rPr>
          <w:rFonts w:eastAsiaTheme="minorEastAsia"/>
          <w:sz w:val="21"/>
          <w:szCs w:val="21"/>
          <w:lang w:val="en-US" w:eastAsia="zh-CN"/>
        </w:rPr>
        <w:t>Cover 2/4/8 Rx for PUSCH JCE</w:t>
      </w:r>
    </w:p>
    <w:p w14:paraId="35405835"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val="en-US" w:eastAsia="zh-CN"/>
        </w:rPr>
      </w:pPr>
    </w:p>
    <w:p w14:paraId="0084C199"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ko-KR"/>
        </w:rPr>
        <w:t xml:space="preserve">Issue </w:t>
      </w:r>
      <w:r w:rsidRPr="009B5D9C">
        <w:rPr>
          <w:b/>
          <w:sz w:val="21"/>
          <w:szCs w:val="21"/>
          <w:u w:val="single"/>
          <w:lang w:eastAsia="zh-CN"/>
        </w:rPr>
        <w:t>1-2-9</w:t>
      </w:r>
      <w:r w:rsidRPr="009B5D9C">
        <w:rPr>
          <w:b/>
          <w:sz w:val="21"/>
          <w:szCs w:val="21"/>
          <w:u w:val="single"/>
          <w:lang w:eastAsia="ko-KR"/>
        </w:rPr>
        <w:t xml:space="preserve">: </w:t>
      </w:r>
      <w:r w:rsidRPr="009B5D9C">
        <w:rPr>
          <w:b/>
          <w:sz w:val="21"/>
          <w:szCs w:val="21"/>
          <w:u w:val="single"/>
          <w:lang w:eastAsia="zh-CN"/>
        </w:rPr>
        <w:t xml:space="preserve">Test metric for </w:t>
      </w:r>
      <w:proofErr w:type="spellStart"/>
      <w:r w:rsidRPr="009B5D9C">
        <w:rPr>
          <w:b/>
          <w:sz w:val="21"/>
          <w:szCs w:val="21"/>
          <w:u w:val="single"/>
          <w:lang w:eastAsia="zh-CN"/>
        </w:rPr>
        <w:t>TBoMS</w:t>
      </w:r>
      <w:proofErr w:type="spellEnd"/>
      <w:r w:rsidRPr="009B5D9C">
        <w:rPr>
          <w:b/>
          <w:sz w:val="21"/>
          <w:szCs w:val="21"/>
          <w:u w:val="single"/>
          <w:lang w:eastAsia="zh-CN"/>
        </w:rPr>
        <w:t xml:space="preserve"> PUSCH </w:t>
      </w:r>
      <w:proofErr w:type="spellStart"/>
      <w:r w:rsidRPr="009B5D9C">
        <w:rPr>
          <w:b/>
          <w:sz w:val="21"/>
          <w:szCs w:val="21"/>
          <w:u w:val="single"/>
          <w:lang w:eastAsia="zh-CN"/>
        </w:rPr>
        <w:t>demod</w:t>
      </w:r>
      <w:proofErr w:type="spellEnd"/>
      <w:r w:rsidRPr="009B5D9C">
        <w:rPr>
          <w:b/>
          <w:sz w:val="21"/>
          <w:szCs w:val="21"/>
          <w:u w:val="single"/>
          <w:lang w:eastAsia="zh-CN"/>
        </w:rPr>
        <w:t xml:space="preserve"> test</w:t>
      </w:r>
    </w:p>
    <w:p w14:paraId="2B822CE8" w14:textId="6ADC856A"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lang w:val="en-US" w:eastAsia="zh-CN"/>
        </w:rPr>
        <w:t>Test SNR at which the PUSCH achieves 70% of throughput</w:t>
      </w:r>
    </w:p>
    <w:p w14:paraId="3C019283" w14:textId="77777777" w:rsidR="00CD53D9" w:rsidRPr="009B5D9C" w:rsidRDefault="00CD53D9" w:rsidP="00CD53D9">
      <w:pPr>
        <w:widowControl w:val="0"/>
        <w:tabs>
          <w:tab w:val="num" w:pos="1440"/>
          <w:tab w:val="num" w:pos="1701"/>
        </w:tabs>
        <w:snapToGrid w:val="0"/>
        <w:spacing w:before="60" w:after="60"/>
        <w:rPr>
          <w:rFonts w:eastAsiaTheme="minorEastAsia"/>
          <w:sz w:val="21"/>
          <w:szCs w:val="21"/>
          <w:lang w:val="en-US" w:eastAsia="zh-CN"/>
        </w:rPr>
      </w:pPr>
    </w:p>
    <w:p w14:paraId="235E916B"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bookmarkStart w:id="2" w:name="_Hlk103815982"/>
      <w:bookmarkStart w:id="3" w:name="_Hlk103813830"/>
      <w:r w:rsidRPr="009B5D9C">
        <w:rPr>
          <w:b/>
          <w:sz w:val="21"/>
          <w:szCs w:val="21"/>
          <w:u w:val="single"/>
          <w:lang w:eastAsia="zh-CN"/>
        </w:rPr>
        <w:t xml:space="preserve">Issue 1-2-10: Other parameters for BS requirements for PUSCH </w:t>
      </w:r>
      <w:proofErr w:type="spellStart"/>
      <w:r w:rsidRPr="009B5D9C">
        <w:rPr>
          <w:b/>
          <w:sz w:val="21"/>
          <w:szCs w:val="21"/>
          <w:u w:val="single"/>
          <w:lang w:eastAsia="zh-CN"/>
        </w:rPr>
        <w:t>TBoMS</w:t>
      </w:r>
      <w:proofErr w:type="spellEnd"/>
      <w:r w:rsidRPr="009B5D9C">
        <w:rPr>
          <w:b/>
          <w:sz w:val="21"/>
          <w:szCs w:val="21"/>
          <w:u w:val="single"/>
          <w:lang w:eastAsia="zh-CN"/>
        </w:rPr>
        <w:t xml:space="preserve"> for FR2</w:t>
      </w:r>
    </w:p>
    <w:p w14:paraId="2BD6F96A" w14:textId="7A7D0D33" w:rsidR="005C66B9" w:rsidRPr="009B5D9C" w:rsidRDefault="00515055" w:rsidP="005C66B9">
      <w:pPr>
        <w:pStyle w:val="afc"/>
        <w:numPr>
          <w:ilvl w:val="0"/>
          <w:numId w:val="37"/>
        </w:numPr>
        <w:snapToGrid w:val="0"/>
        <w:spacing w:before="60" w:after="60"/>
        <w:ind w:left="284" w:hanging="284"/>
        <w:rPr>
          <w:rFonts w:ascii="Times New Roman" w:eastAsia="宋体" w:hAnsi="Times New Roman"/>
          <w:sz w:val="21"/>
          <w:szCs w:val="21"/>
        </w:rPr>
      </w:pPr>
      <w:r w:rsidRPr="009B5D9C">
        <w:rPr>
          <w:rFonts w:ascii="Times New Roman" w:eastAsia="宋体" w:hAnsi="Times New Roman"/>
          <w:sz w:val="21"/>
          <w:szCs w:val="21"/>
        </w:rPr>
        <w:t>A</w:t>
      </w:r>
      <w:r w:rsidR="00C14A66" w:rsidRPr="009B5D9C">
        <w:rPr>
          <w:rFonts w:ascii="Times New Roman" w:eastAsia="宋体" w:hAnsi="Times New Roman"/>
          <w:sz w:val="21"/>
          <w:szCs w:val="21"/>
        </w:rPr>
        <w:t>greement in the second round:</w:t>
      </w:r>
    </w:p>
    <w:p w14:paraId="2D6D8024" w14:textId="78FF07D6" w:rsidR="005C66B9" w:rsidRPr="009B5D9C" w:rsidRDefault="005C66B9" w:rsidP="005C66B9">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sz w:val="21"/>
          <w:szCs w:val="21"/>
        </w:rPr>
      </w:pPr>
      <w:r w:rsidRPr="009B5D9C">
        <w:rPr>
          <w:sz w:val="21"/>
          <w:szCs w:val="21"/>
        </w:rPr>
        <w:t>DMRS 1+1 only and no PT-RS configured</w:t>
      </w:r>
    </w:p>
    <w:bookmarkEnd w:id="2"/>
    <w:bookmarkEnd w:id="3"/>
    <w:p w14:paraId="4F92012E" w14:textId="77777777" w:rsidR="00CD53D9" w:rsidRPr="009B5D9C" w:rsidRDefault="00CD53D9" w:rsidP="00BC23F5">
      <w:pPr>
        <w:widowControl w:val="0"/>
        <w:tabs>
          <w:tab w:val="num" w:pos="1440"/>
          <w:tab w:val="num" w:pos="1701"/>
          <w:tab w:val="num" w:pos="2160"/>
        </w:tabs>
        <w:overflowPunct/>
        <w:autoSpaceDE/>
        <w:autoSpaceDN/>
        <w:adjustRightInd/>
        <w:snapToGrid w:val="0"/>
        <w:spacing w:before="60" w:after="60"/>
        <w:textAlignment w:val="auto"/>
        <w:rPr>
          <w:sz w:val="21"/>
          <w:szCs w:val="21"/>
          <w:lang w:eastAsia="zh-CN"/>
        </w:rPr>
      </w:pPr>
    </w:p>
    <w:p w14:paraId="5FBD84F9" w14:textId="72FE0EF0" w:rsidR="0083398A" w:rsidRPr="009B5D9C" w:rsidRDefault="003542D8" w:rsidP="0083398A">
      <w:pPr>
        <w:pStyle w:val="1"/>
        <w:rPr>
          <w:lang w:val="en-US"/>
        </w:rPr>
      </w:pPr>
      <w:r w:rsidRPr="009B5D9C">
        <w:rPr>
          <w:lang w:val="en-US"/>
        </w:rPr>
        <w:t>PUSCH demodulation with Joint Channel Estimation (JCE)</w:t>
      </w:r>
    </w:p>
    <w:p w14:paraId="4298C169"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1-3-1: Actual TDW length for JCE in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w:t>
      </w:r>
    </w:p>
    <w:p w14:paraId="7940B6A7" w14:textId="05505753" w:rsidR="00CD53D9" w:rsidRPr="009B5D9C" w:rsidRDefault="00C14A66"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A</w:t>
      </w:r>
      <w:r w:rsidR="00CD53D9" w:rsidRPr="009B5D9C">
        <w:rPr>
          <w:rFonts w:ascii="Times New Roman" w:eastAsia="宋体" w:hAnsi="Times New Roman"/>
          <w:sz w:val="21"/>
          <w:szCs w:val="21"/>
          <w:lang w:eastAsia="zh-CN"/>
        </w:rPr>
        <w:t xml:space="preserve">greement on the </w:t>
      </w:r>
      <w:proofErr w:type="spellStart"/>
      <w:r w:rsidR="00CD53D9" w:rsidRPr="009B5D9C">
        <w:rPr>
          <w:rFonts w:ascii="Times New Roman" w:eastAsia="宋体" w:hAnsi="Times New Roman"/>
          <w:sz w:val="21"/>
          <w:szCs w:val="21"/>
          <w:lang w:eastAsia="zh-CN"/>
        </w:rPr>
        <w:t>aTDW</w:t>
      </w:r>
      <w:proofErr w:type="spellEnd"/>
      <w:r w:rsidR="00CD53D9" w:rsidRPr="009B5D9C">
        <w:rPr>
          <w:rFonts w:ascii="Times New Roman" w:eastAsia="宋体" w:hAnsi="Times New Roman"/>
          <w:sz w:val="21"/>
          <w:szCs w:val="21"/>
          <w:lang w:eastAsia="zh-CN"/>
        </w:rPr>
        <w:t xml:space="preserve"> length</w:t>
      </w:r>
    </w:p>
    <w:p w14:paraId="42AC18E2" w14:textId="77777777" w:rsidR="00CD53D9" w:rsidRPr="009B5D9C" w:rsidRDefault="00CD53D9" w:rsidP="00CD53D9">
      <w:pPr>
        <w:numPr>
          <w:ilvl w:val="1"/>
          <w:numId w:val="18"/>
        </w:numPr>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rPr>
        <w:t>For TDD:</w:t>
      </w:r>
    </w:p>
    <w:p w14:paraId="5F436573" w14:textId="77777777" w:rsidR="00CD53D9" w:rsidRPr="009B5D9C" w:rsidRDefault="00CD53D9" w:rsidP="00CD53D9">
      <w:pPr>
        <w:numPr>
          <w:ilvl w:val="2"/>
          <w:numId w:val="17"/>
        </w:numPr>
        <w:overflowPunct/>
        <w:autoSpaceDE/>
        <w:autoSpaceDN/>
        <w:adjustRightInd/>
        <w:snapToGrid w:val="0"/>
        <w:spacing w:before="60" w:after="60"/>
        <w:ind w:left="1021" w:hanging="227"/>
        <w:textAlignment w:val="auto"/>
        <w:rPr>
          <w:sz w:val="21"/>
          <w:szCs w:val="21"/>
        </w:rPr>
      </w:pPr>
      <w:r w:rsidRPr="009B5D9C">
        <w:rPr>
          <w:sz w:val="21"/>
          <w:szCs w:val="21"/>
        </w:rPr>
        <w:t>Confirm 2 consecutive slots for TDD 30kHz SCS.</w:t>
      </w:r>
    </w:p>
    <w:p w14:paraId="3797D454" w14:textId="77777777" w:rsidR="00CD53D9" w:rsidRPr="009B5D9C" w:rsidRDefault="00CD53D9" w:rsidP="00CD53D9">
      <w:pPr>
        <w:numPr>
          <w:ilvl w:val="1"/>
          <w:numId w:val="18"/>
        </w:numPr>
        <w:overflowPunct/>
        <w:autoSpaceDE/>
        <w:autoSpaceDN/>
        <w:adjustRightInd/>
        <w:snapToGrid w:val="0"/>
        <w:spacing w:before="60" w:after="60"/>
        <w:ind w:leftChars="213" w:left="709" w:hanging="283"/>
        <w:textAlignment w:val="auto"/>
        <w:rPr>
          <w:sz w:val="21"/>
          <w:szCs w:val="21"/>
        </w:rPr>
      </w:pPr>
      <w:r w:rsidRPr="009B5D9C">
        <w:rPr>
          <w:sz w:val="21"/>
          <w:szCs w:val="21"/>
        </w:rPr>
        <w:t>For FDD:</w:t>
      </w:r>
    </w:p>
    <w:p w14:paraId="56B97567" w14:textId="75177BD3" w:rsidR="00CD53D9" w:rsidRPr="009B5D9C" w:rsidRDefault="00CD53D9" w:rsidP="00CD53D9">
      <w:pPr>
        <w:numPr>
          <w:ilvl w:val="2"/>
          <w:numId w:val="17"/>
        </w:numPr>
        <w:overflowPunct/>
        <w:autoSpaceDE/>
        <w:autoSpaceDN/>
        <w:adjustRightInd/>
        <w:snapToGrid w:val="0"/>
        <w:spacing w:before="60" w:after="60"/>
        <w:ind w:left="1021" w:hanging="227"/>
        <w:textAlignment w:val="auto"/>
        <w:rPr>
          <w:sz w:val="21"/>
          <w:szCs w:val="21"/>
        </w:rPr>
      </w:pPr>
      <w:r w:rsidRPr="009B5D9C">
        <w:rPr>
          <w:sz w:val="21"/>
          <w:szCs w:val="21"/>
        </w:rPr>
        <w:t xml:space="preserve">8 </w:t>
      </w:r>
      <w:r w:rsidR="00515055" w:rsidRPr="009B5D9C">
        <w:rPr>
          <w:sz w:val="21"/>
          <w:szCs w:val="21"/>
        </w:rPr>
        <w:t>slots</w:t>
      </w:r>
    </w:p>
    <w:p w14:paraId="23D9D6EC" w14:textId="7BBC197F" w:rsidR="00CD53D9" w:rsidRPr="009B5D9C" w:rsidRDefault="00C14A66" w:rsidP="00CD53D9">
      <w:pPr>
        <w:pStyle w:val="afc"/>
        <w:numPr>
          <w:ilvl w:val="0"/>
          <w:numId w:val="11"/>
        </w:numPr>
        <w:snapToGrid w:val="0"/>
        <w:spacing w:before="60" w:after="60"/>
        <w:ind w:left="284" w:hanging="284"/>
        <w:rPr>
          <w:rFonts w:ascii="Times New Roman" w:hAnsi="Times New Roman"/>
          <w:sz w:val="21"/>
          <w:szCs w:val="21"/>
          <w:lang w:eastAsia="zh-CN"/>
        </w:rPr>
      </w:pPr>
      <w:r w:rsidRPr="009B5D9C">
        <w:rPr>
          <w:rFonts w:ascii="Times New Roman" w:eastAsia="Yu Mincho" w:hAnsi="Times New Roman"/>
          <w:sz w:val="21"/>
          <w:szCs w:val="21"/>
          <w:lang w:eastAsia="zh-CN"/>
        </w:rPr>
        <w:t>A</w:t>
      </w:r>
      <w:r w:rsidR="00CD53D9" w:rsidRPr="009B5D9C">
        <w:rPr>
          <w:rFonts w:ascii="Times New Roman" w:eastAsia="Yu Mincho" w:hAnsi="Times New Roman"/>
          <w:sz w:val="21"/>
          <w:szCs w:val="21"/>
          <w:lang w:eastAsia="zh-CN"/>
        </w:rPr>
        <w:t xml:space="preserve">greement for </w:t>
      </w:r>
      <w:proofErr w:type="spellStart"/>
      <w:r w:rsidR="00CD53D9" w:rsidRPr="009B5D9C">
        <w:rPr>
          <w:rFonts w:ascii="Times New Roman" w:eastAsia="Yu Mincho" w:hAnsi="Times New Roman"/>
          <w:sz w:val="21"/>
          <w:szCs w:val="21"/>
          <w:lang w:eastAsia="zh-CN"/>
        </w:rPr>
        <w:t>aTDW</w:t>
      </w:r>
      <w:proofErr w:type="spellEnd"/>
      <w:r w:rsidR="00CD53D9" w:rsidRPr="009B5D9C">
        <w:rPr>
          <w:rFonts w:ascii="Times New Roman" w:eastAsia="Yu Mincho" w:hAnsi="Times New Roman"/>
          <w:sz w:val="21"/>
          <w:szCs w:val="21"/>
          <w:lang w:eastAsia="zh-CN"/>
        </w:rPr>
        <w:t xml:space="preserve"> length for </w:t>
      </w:r>
      <w:r w:rsidR="00384F9A" w:rsidRPr="009B5D9C">
        <w:rPr>
          <w:rFonts w:ascii="Times New Roman" w:eastAsia="Yu Mincho" w:hAnsi="Times New Roman"/>
          <w:sz w:val="21"/>
          <w:szCs w:val="21"/>
          <w:lang w:eastAsia="zh-CN"/>
        </w:rPr>
        <w:t xml:space="preserve">TDD </w:t>
      </w:r>
      <w:r w:rsidR="00CD53D9" w:rsidRPr="009B5D9C">
        <w:rPr>
          <w:rFonts w:ascii="Times New Roman" w:hAnsi="Times New Roman"/>
          <w:sz w:val="21"/>
          <w:szCs w:val="21"/>
          <w:lang w:eastAsia="zh-CN"/>
        </w:rPr>
        <w:t>15/60/120 kHz SCS:</w:t>
      </w:r>
    </w:p>
    <w:p w14:paraId="7716E1CA" w14:textId="20F64F35" w:rsidR="00CD53D9" w:rsidRPr="009B5D9C" w:rsidRDefault="00CD53D9" w:rsidP="00CD53D9">
      <w:pPr>
        <w:numPr>
          <w:ilvl w:val="1"/>
          <w:numId w:val="18"/>
        </w:numPr>
        <w:overflowPunct/>
        <w:autoSpaceDE/>
        <w:autoSpaceDN/>
        <w:adjustRightInd/>
        <w:snapToGrid w:val="0"/>
        <w:spacing w:before="60" w:after="60"/>
        <w:ind w:leftChars="213" w:left="709" w:hanging="283"/>
        <w:textAlignment w:val="auto"/>
        <w:rPr>
          <w:sz w:val="21"/>
          <w:szCs w:val="21"/>
        </w:rPr>
      </w:pPr>
      <w:r w:rsidRPr="009B5D9C">
        <w:rPr>
          <w:sz w:val="21"/>
          <w:szCs w:val="21"/>
        </w:rPr>
        <w:t>2 slots</w:t>
      </w:r>
    </w:p>
    <w:p w14:paraId="6298B86E" w14:textId="77777777" w:rsidR="00CD53D9" w:rsidRPr="009B5D9C" w:rsidRDefault="00CD53D9" w:rsidP="00CD53D9">
      <w:pPr>
        <w:overflowPunct/>
        <w:autoSpaceDE/>
        <w:autoSpaceDN/>
        <w:adjustRightInd/>
        <w:snapToGrid w:val="0"/>
        <w:spacing w:before="60" w:after="60"/>
        <w:textAlignment w:val="auto"/>
        <w:rPr>
          <w:sz w:val="21"/>
          <w:szCs w:val="21"/>
        </w:rPr>
      </w:pPr>
    </w:p>
    <w:p w14:paraId="333B1A27"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1-3-2: PUSCH repetition number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7D672308" w14:textId="72C2BC3A" w:rsidR="00CD53D9" w:rsidRPr="009B5D9C" w:rsidRDefault="00C14A66"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A</w:t>
      </w:r>
      <w:r w:rsidR="00CD53D9" w:rsidRPr="009B5D9C">
        <w:rPr>
          <w:rFonts w:ascii="Times New Roman" w:eastAsia="宋体" w:hAnsi="Times New Roman"/>
          <w:sz w:val="21"/>
          <w:szCs w:val="21"/>
          <w:lang w:eastAsia="zh-CN"/>
        </w:rPr>
        <w:t>greement:</w:t>
      </w:r>
    </w:p>
    <w:p w14:paraId="78B7D414" w14:textId="7777777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rPr>
        <w:t xml:space="preserve">For TDD: same as </w:t>
      </w:r>
      <w:proofErr w:type="spellStart"/>
      <w:r w:rsidRPr="009B5D9C">
        <w:rPr>
          <w:sz w:val="21"/>
          <w:szCs w:val="21"/>
        </w:rPr>
        <w:t>aTDW</w:t>
      </w:r>
      <w:proofErr w:type="spellEnd"/>
      <w:r w:rsidRPr="009B5D9C">
        <w:rPr>
          <w:sz w:val="21"/>
          <w:szCs w:val="21"/>
        </w:rPr>
        <w:t xml:space="preserve"> length 2 for 30kHz</w:t>
      </w:r>
    </w:p>
    <w:p w14:paraId="3F4FEBF1" w14:textId="7777777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rPr>
        <w:t xml:space="preserve">For FDD: same as </w:t>
      </w:r>
      <w:proofErr w:type="spellStart"/>
      <w:r w:rsidRPr="009B5D9C">
        <w:rPr>
          <w:sz w:val="21"/>
          <w:szCs w:val="21"/>
        </w:rPr>
        <w:t>aTDW</w:t>
      </w:r>
      <w:proofErr w:type="spellEnd"/>
      <w:r w:rsidRPr="009B5D9C">
        <w:rPr>
          <w:sz w:val="21"/>
          <w:szCs w:val="21"/>
        </w:rPr>
        <w:t xml:space="preserve"> length, i.e., 8 </w:t>
      </w:r>
    </w:p>
    <w:p w14:paraId="0A800C1A" w14:textId="4AD11C21" w:rsidR="00FF5E8D" w:rsidRPr="009B5D9C" w:rsidRDefault="00C14A66" w:rsidP="00FF5E8D">
      <w:pPr>
        <w:pStyle w:val="afc"/>
        <w:numPr>
          <w:ilvl w:val="0"/>
          <w:numId w:val="11"/>
        </w:numPr>
        <w:snapToGrid w:val="0"/>
        <w:spacing w:before="60" w:after="60"/>
        <w:ind w:left="284" w:hanging="284"/>
        <w:rPr>
          <w:rFonts w:ascii="Times New Roman" w:hAnsi="Times New Roman"/>
          <w:sz w:val="21"/>
          <w:szCs w:val="21"/>
          <w:lang w:eastAsia="zh-CN"/>
        </w:rPr>
      </w:pPr>
      <w:r w:rsidRPr="009B5D9C">
        <w:rPr>
          <w:rFonts w:ascii="Times New Roman" w:hAnsi="Times New Roman"/>
          <w:sz w:val="21"/>
          <w:szCs w:val="21"/>
          <w:lang w:eastAsia="zh-CN"/>
        </w:rPr>
        <w:t>A</w:t>
      </w:r>
      <w:r w:rsidR="00FF5E8D" w:rsidRPr="009B5D9C">
        <w:rPr>
          <w:rFonts w:ascii="Times New Roman" w:eastAsia="宋体" w:hAnsi="Times New Roman"/>
          <w:sz w:val="21"/>
          <w:szCs w:val="21"/>
          <w:lang w:eastAsia="zh-CN"/>
        </w:rPr>
        <w:t>greement</w:t>
      </w:r>
      <w:r w:rsidR="00FF5E8D" w:rsidRPr="009B5D9C">
        <w:rPr>
          <w:rFonts w:ascii="Times New Roman" w:hAnsi="Times New Roman"/>
          <w:sz w:val="21"/>
          <w:szCs w:val="21"/>
          <w:lang w:eastAsia="zh-CN"/>
        </w:rPr>
        <w:t xml:space="preserve"> in the second round:</w:t>
      </w:r>
    </w:p>
    <w:p w14:paraId="6D5D0913" w14:textId="244959FB" w:rsidR="00FF5E8D" w:rsidRPr="009B5D9C" w:rsidRDefault="00FF5E8D" w:rsidP="00FF5E8D">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9B5D9C">
        <w:rPr>
          <w:rFonts w:eastAsiaTheme="minorEastAsia"/>
          <w:sz w:val="21"/>
          <w:szCs w:val="21"/>
          <w:lang w:eastAsia="zh-CN"/>
        </w:rPr>
        <w:t>Use the same agreement for TDD with 15/60/120 kHz SCS</w:t>
      </w:r>
    </w:p>
    <w:p w14:paraId="7407172A" w14:textId="77777777" w:rsidR="00CD53D9" w:rsidRPr="009B5D9C" w:rsidRDefault="00CD53D9" w:rsidP="00CD53D9">
      <w:pPr>
        <w:widowControl w:val="0"/>
        <w:tabs>
          <w:tab w:val="num" w:pos="1440"/>
          <w:tab w:val="num" w:pos="1701"/>
        </w:tabs>
        <w:snapToGrid w:val="0"/>
        <w:spacing w:before="60" w:after="60"/>
        <w:rPr>
          <w:rFonts w:eastAsiaTheme="minorEastAsia"/>
          <w:b/>
          <w:sz w:val="21"/>
          <w:szCs w:val="21"/>
          <w:u w:val="single"/>
          <w:lang w:eastAsia="zh-CN"/>
        </w:rPr>
      </w:pPr>
    </w:p>
    <w:p w14:paraId="4F109201"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1-3-3: Configured TDW number for JCE in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w:t>
      </w:r>
    </w:p>
    <w:p w14:paraId="49BE11FF" w14:textId="7A72A1B5" w:rsidR="00CD53D9" w:rsidRPr="009B5D9C" w:rsidRDefault="00515055"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hAnsi="Times New Roman"/>
          <w:sz w:val="21"/>
          <w:szCs w:val="21"/>
          <w:lang w:eastAsia="zh-CN"/>
        </w:rPr>
        <w:t>A</w:t>
      </w:r>
      <w:r w:rsidRPr="009B5D9C">
        <w:rPr>
          <w:rFonts w:ascii="Times New Roman" w:eastAsia="宋体" w:hAnsi="Times New Roman"/>
          <w:sz w:val="21"/>
          <w:szCs w:val="21"/>
          <w:lang w:eastAsia="zh-CN"/>
        </w:rPr>
        <w:t>greement</w:t>
      </w:r>
      <w:r w:rsidRPr="009B5D9C">
        <w:rPr>
          <w:rFonts w:ascii="Times New Roman" w:hAnsi="Times New Roman"/>
          <w:sz w:val="21"/>
          <w:szCs w:val="21"/>
          <w:lang w:eastAsia="zh-CN"/>
        </w:rPr>
        <w:t xml:space="preserve"> in the second round:</w:t>
      </w:r>
    </w:p>
    <w:p w14:paraId="1BC5311D" w14:textId="77777777" w:rsidR="00CD53D9" w:rsidRPr="009B5D9C" w:rsidRDefault="00CD53D9" w:rsidP="00CD53D9">
      <w:pPr>
        <w:numPr>
          <w:ilvl w:val="1"/>
          <w:numId w:val="18"/>
        </w:numPr>
        <w:overflowPunct/>
        <w:autoSpaceDE/>
        <w:autoSpaceDN/>
        <w:adjustRightInd/>
        <w:snapToGrid w:val="0"/>
        <w:spacing w:before="60" w:after="60"/>
        <w:ind w:leftChars="213" w:left="709" w:hanging="283"/>
        <w:textAlignment w:val="auto"/>
        <w:rPr>
          <w:sz w:val="21"/>
          <w:szCs w:val="21"/>
        </w:rPr>
      </w:pPr>
      <w:r w:rsidRPr="009B5D9C">
        <w:rPr>
          <w:sz w:val="21"/>
          <w:szCs w:val="21"/>
        </w:rPr>
        <w:t xml:space="preserve">For TDD: </w:t>
      </w:r>
    </w:p>
    <w:p w14:paraId="76F9F854" w14:textId="00F4E66C" w:rsidR="00CD53D9" w:rsidRPr="009B5D9C" w:rsidRDefault="00CD53D9" w:rsidP="00CD53D9">
      <w:pPr>
        <w:numPr>
          <w:ilvl w:val="2"/>
          <w:numId w:val="17"/>
        </w:numPr>
        <w:overflowPunct/>
        <w:autoSpaceDE/>
        <w:autoSpaceDN/>
        <w:adjustRightInd/>
        <w:snapToGrid w:val="0"/>
        <w:spacing w:before="60" w:after="60"/>
        <w:ind w:left="1021" w:hanging="227"/>
        <w:textAlignment w:val="auto"/>
        <w:rPr>
          <w:sz w:val="21"/>
          <w:szCs w:val="21"/>
        </w:rPr>
      </w:pPr>
      <w:proofErr w:type="spellStart"/>
      <w:r w:rsidRPr="009B5D9C">
        <w:rPr>
          <w:sz w:val="21"/>
          <w:szCs w:val="21"/>
        </w:rPr>
        <w:t>cTDW</w:t>
      </w:r>
      <w:proofErr w:type="spellEnd"/>
      <w:r w:rsidRPr="009B5D9C">
        <w:rPr>
          <w:sz w:val="21"/>
          <w:szCs w:val="21"/>
        </w:rPr>
        <w:t xml:space="preserve"> length is configured same as the </w:t>
      </w:r>
      <w:proofErr w:type="spellStart"/>
      <w:r w:rsidRPr="009B5D9C">
        <w:rPr>
          <w:sz w:val="21"/>
          <w:szCs w:val="21"/>
        </w:rPr>
        <w:t>aTDW</w:t>
      </w:r>
      <w:proofErr w:type="spellEnd"/>
      <w:r w:rsidRPr="009B5D9C">
        <w:rPr>
          <w:sz w:val="21"/>
          <w:szCs w:val="21"/>
        </w:rPr>
        <w:t xml:space="preserve"> length</w:t>
      </w:r>
    </w:p>
    <w:p w14:paraId="3C6D0D87" w14:textId="77777777" w:rsidR="00CD53D9" w:rsidRPr="009B5D9C" w:rsidRDefault="00CD53D9" w:rsidP="00CD53D9">
      <w:pPr>
        <w:numPr>
          <w:ilvl w:val="1"/>
          <w:numId w:val="18"/>
        </w:numPr>
        <w:overflowPunct/>
        <w:autoSpaceDE/>
        <w:autoSpaceDN/>
        <w:adjustRightInd/>
        <w:snapToGrid w:val="0"/>
        <w:spacing w:before="60" w:after="60"/>
        <w:ind w:leftChars="213" w:left="709" w:hanging="283"/>
        <w:textAlignment w:val="auto"/>
        <w:rPr>
          <w:sz w:val="21"/>
          <w:szCs w:val="21"/>
        </w:rPr>
      </w:pPr>
      <w:r w:rsidRPr="009B5D9C">
        <w:rPr>
          <w:sz w:val="21"/>
          <w:szCs w:val="21"/>
        </w:rPr>
        <w:t>For FDD:</w:t>
      </w:r>
    </w:p>
    <w:p w14:paraId="3EACC57E" w14:textId="77777777" w:rsidR="00CD53D9" w:rsidRPr="009B5D9C" w:rsidRDefault="00CD53D9" w:rsidP="00CD53D9">
      <w:pPr>
        <w:numPr>
          <w:ilvl w:val="2"/>
          <w:numId w:val="17"/>
        </w:numPr>
        <w:overflowPunct/>
        <w:autoSpaceDE/>
        <w:autoSpaceDN/>
        <w:adjustRightInd/>
        <w:snapToGrid w:val="0"/>
        <w:spacing w:before="60" w:after="60"/>
        <w:ind w:left="1021" w:hanging="227"/>
        <w:textAlignment w:val="auto"/>
        <w:rPr>
          <w:sz w:val="21"/>
          <w:szCs w:val="21"/>
        </w:rPr>
      </w:pPr>
      <w:proofErr w:type="spellStart"/>
      <w:r w:rsidRPr="009B5D9C">
        <w:rPr>
          <w:sz w:val="21"/>
          <w:szCs w:val="21"/>
        </w:rPr>
        <w:t>cTDW</w:t>
      </w:r>
      <w:proofErr w:type="spellEnd"/>
      <w:r w:rsidRPr="009B5D9C">
        <w:rPr>
          <w:sz w:val="21"/>
          <w:szCs w:val="21"/>
        </w:rPr>
        <w:t xml:space="preserve"> length is configured same as the </w:t>
      </w:r>
      <w:proofErr w:type="spellStart"/>
      <w:r w:rsidRPr="009B5D9C">
        <w:rPr>
          <w:sz w:val="21"/>
          <w:szCs w:val="21"/>
        </w:rPr>
        <w:t>aTDW</w:t>
      </w:r>
      <w:proofErr w:type="spellEnd"/>
      <w:r w:rsidRPr="009B5D9C">
        <w:rPr>
          <w:sz w:val="21"/>
          <w:szCs w:val="21"/>
        </w:rPr>
        <w:t xml:space="preserve"> length.</w:t>
      </w:r>
    </w:p>
    <w:p w14:paraId="6848BA4D" w14:textId="77777777" w:rsidR="00CD53D9" w:rsidRPr="009B5D9C" w:rsidRDefault="00CD53D9" w:rsidP="00CD53D9">
      <w:pPr>
        <w:widowControl w:val="0"/>
        <w:snapToGrid w:val="0"/>
        <w:spacing w:before="60" w:after="60"/>
        <w:rPr>
          <w:rFonts w:eastAsiaTheme="minorEastAsia"/>
          <w:b/>
          <w:sz w:val="21"/>
          <w:szCs w:val="21"/>
          <w:u w:val="single"/>
          <w:lang w:val="en-US" w:eastAsia="zh-CN"/>
        </w:rPr>
      </w:pPr>
    </w:p>
    <w:p w14:paraId="492018E1"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1-3-4: Inter-slot frequency hopping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6750B204" w14:textId="3FE616A1"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Inter-slot frequency hopping is disabled for PUSCH JCE for TDD and FDD</w:t>
      </w:r>
    </w:p>
    <w:p w14:paraId="1DCA27A2" w14:textId="77777777" w:rsidR="00CD53D9" w:rsidRPr="009B5D9C" w:rsidRDefault="00CD53D9" w:rsidP="00CD53D9">
      <w:pPr>
        <w:widowControl w:val="0"/>
        <w:tabs>
          <w:tab w:val="num" w:pos="1440"/>
          <w:tab w:val="num" w:pos="1701"/>
        </w:tabs>
        <w:snapToGrid w:val="0"/>
        <w:spacing w:before="60" w:after="60"/>
        <w:rPr>
          <w:rFonts w:eastAsiaTheme="minorEastAsia"/>
          <w:b/>
          <w:sz w:val="21"/>
          <w:szCs w:val="21"/>
          <w:u w:val="single"/>
          <w:lang w:val="en-US" w:eastAsia="zh-CN"/>
        </w:rPr>
      </w:pPr>
    </w:p>
    <w:p w14:paraId="6F5F4612"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bookmarkStart w:id="4" w:name="_Hlk103815994"/>
      <w:bookmarkStart w:id="5" w:name="_Hlk103813908"/>
      <w:r w:rsidRPr="009B5D9C">
        <w:rPr>
          <w:b/>
          <w:sz w:val="21"/>
          <w:szCs w:val="21"/>
          <w:u w:val="single"/>
          <w:lang w:eastAsia="zh-CN"/>
        </w:rPr>
        <w:t xml:space="preserve">Issue 1-3-5: TDD UL-DL pattern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351000AC"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GTW agreement:</w:t>
      </w:r>
    </w:p>
    <w:p w14:paraId="41F6A21F" w14:textId="7777777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rPr>
        <w:t>For FR1 15</w:t>
      </w:r>
      <w:proofErr w:type="spellStart"/>
      <w:r w:rsidRPr="009B5D9C">
        <w:rPr>
          <w:sz w:val="21"/>
          <w:szCs w:val="21"/>
          <w:lang w:val="en-US" w:eastAsia="zh-CN"/>
        </w:rPr>
        <w:t>KHz</w:t>
      </w:r>
      <w:proofErr w:type="spellEnd"/>
      <w:r w:rsidRPr="009B5D9C">
        <w:rPr>
          <w:sz w:val="21"/>
          <w:szCs w:val="21"/>
          <w:lang w:val="en-US" w:eastAsia="zh-CN"/>
        </w:rPr>
        <w:t xml:space="preserve"> SCS, define new TDD pattern with multiple contiguous UL slots and further discuss the exact TDD pattern</w:t>
      </w:r>
    </w:p>
    <w:p w14:paraId="2DB65EB9" w14:textId="7777777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lang w:val="en-US" w:eastAsia="zh-CN"/>
        </w:rPr>
        <w:t>For FR2 60/120 kHz SCS, define new TDD pattern with multiple contiguous UL slots and further discuss the exact TDD pattern</w:t>
      </w:r>
    </w:p>
    <w:p w14:paraId="485CA26B" w14:textId="7777777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rPr>
      </w:pPr>
      <w:r w:rsidRPr="009B5D9C">
        <w:rPr>
          <w:sz w:val="21"/>
          <w:szCs w:val="21"/>
          <w:lang w:val="en-US" w:eastAsia="zh-CN"/>
        </w:rPr>
        <w:t>Manufacture declaration ca</w:t>
      </w:r>
      <w:r w:rsidRPr="009B5D9C">
        <w:rPr>
          <w:sz w:val="21"/>
          <w:szCs w:val="21"/>
        </w:rPr>
        <w:t>n be introduced for supporting JCE with corresponding SCS</w:t>
      </w:r>
    </w:p>
    <w:p w14:paraId="24CFBA17"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 xml:space="preserve">Candidate options for </w:t>
      </w:r>
      <w:r w:rsidRPr="009B5D9C">
        <w:rPr>
          <w:rFonts w:ascii="Times New Roman" w:eastAsiaTheme="minorEastAsia" w:hAnsi="Times New Roman"/>
          <w:sz w:val="21"/>
          <w:szCs w:val="21"/>
          <w:lang w:eastAsia="zh-CN"/>
        </w:rPr>
        <w:t>new TDD patterns</w:t>
      </w:r>
      <w:r w:rsidRPr="009B5D9C">
        <w:rPr>
          <w:rFonts w:ascii="Times New Roman" w:eastAsia="宋体" w:hAnsi="Times New Roman"/>
          <w:sz w:val="21"/>
          <w:szCs w:val="21"/>
          <w:lang w:eastAsia="zh-CN"/>
        </w:rPr>
        <w:t>:</w:t>
      </w:r>
    </w:p>
    <w:p w14:paraId="5022C851" w14:textId="7777777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For FR1 15KHz SCS</w:t>
      </w:r>
    </w:p>
    <w:p w14:paraId="616B9B99" w14:textId="1FEC7DF0"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9B5D9C">
        <w:rPr>
          <w:rFonts w:eastAsiaTheme="minorEastAsia"/>
          <w:sz w:val="21"/>
          <w:szCs w:val="21"/>
          <w:lang w:eastAsia="zh-CN"/>
        </w:rPr>
        <w:t>Option 1A: DSUUU</w:t>
      </w:r>
    </w:p>
    <w:p w14:paraId="783D240E" w14:textId="0C49495D"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9B5D9C">
        <w:rPr>
          <w:rFonts w:eastAsiaTheme="minorEastAsia"/>
          <w:sz w:val="21"/>
          <w:szCs w:val="21"/>
          <w:lang w:eastAsia="zh-CN"/>
        </w:rPr>
        <w:t>Option 1B: 7D1S2U, S=6D:4G:4U</w:t>
      </w:r>
    </w:p>
    <w:p w14:paraId="5C9D275E" w14:textId="722BDCE5"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9B5D9C">
        <w:rPr>
          <w:rFonts w:eastAsiaTheme="minorEastAsia"/>
          <w:sz w:val="21"/>
          <w:szCs w:val="21"/>
          <w:lang w:eastAsia="zh-CN"/>
        </w:rPr>
        <w:t>Option 1C: DDSUU</w:t>
      </w:r>
      <w:r w:rsidR="002D4C6A" w:rsidRPr="009B5D9C">
        <w:rPr>
          <w:rFonts w:eastAsiaTheme="minorEastAsia"/>
          <w:sz w:val="21"/>
          <w:szCs w:val="21"/>
          <w:lang w:eastAsia="zh-CN"/>
        </w:rPr>
        <w:t>, S=10G:2G:2U</w:t>
      </w:r>
    </w:p>
    <w:p w14:paraId="13FC2BC6" w14:textId="7777777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rFonts w:eastAsiaTheme="minorEastAsia"/>
          <w:sz w:val="21"/>
          <w:szCs w:val="21"/>
          <w:lang w:eastAsia="zh-CN"/>
        </w:rPr>
      </w:pPr>
      <w:r w:rsidRPr="009B5D9C">
        <w:rPr>
          <w:rFonts w:eastAsiaTheme="minorEastAsia"/>
          <w:sz w:val="21"/>
          <w:szCs w:val="21"/>
          <w:lang w:eastAsia="zh-CN"/>
        </w:rPr>
        <w:t xml:space="preserve">For FR2 60/120 </w:t>
      </w:r>
      <w:r w:rsidRPr="009B5D9C">
        <w:rPr>
          <w:sz w:val="21"/>
          <w:szCs w:val="21"/>
          <w:lang w:eastAsia="zh-CN"/>
        </w:rPr>
        <w:t>kHz</w:t>
      </w:r>
      <w:r w:rsidRPr="009B5D9C">
        <w:rPr>
          <w:rFonts w:eastAsiaTheme="minorEastAsia"/>
          <w:sz w:val="21"/>
          <w:szCs w:val="21"/>
          <w:lang w:eastAsia="zh-CN"/>
        </w:rPr>
        <w:t xml:space="preserve"> SCS:</w:t>
      </w:r>
    </w:p>
    <w:p w14:paraId="4C28109D" w14:textId="1CB5D341"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9B5D9C">
        <w:rPr>
          <w:rFonts w:eastAsiaTheme="minorEastAsia"/>
          <w:sz w:val="21"/>
          <w:szCs w:val="21"/>
          <w:lang w:eastAsia="zh-CN"/>
        </w:rPr>
        <w:t>Option 1A: DSUUU</w:t>
      </w:r>
    </w:p>
    <w:p w14:paraId="38122E07" w14:textId="06762EB9"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9B5D9C">
        <w:rPr>
          <w:rFonts w:eastAsiaTheme="minorEastAsia"/>
          <w:sz w:val="21"/>
          <w:szCs w:val="21"/>
          <w:lang w:eastAsia="zh-CN"/>
        </w:rPr>
        <w:t>Option 1B: 5D1S4U</w:t>
      </w:r>
    </w:p>
    <w:p w14:paraId="2C7C97F6" w14:textId="451CC8CC"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eastAsia="zh-CN"/>
        </w:rPr>
      </w:pPr>
      <w:r w:rsidRPr="009B5D9C">
        <w:rPr>
          <w:rFonts w:eastAsiaTheme="minorEastAsia"/>
          <w:sz w:val="21"/>
          <w:szCs w:val="21"/>
          <w:lang w:eastAsia="zh-CN"/>
        </w:rPr>
        <w:t>Option 1C: DDSUU</w:t>
      </w:r>
      <w:r w:rsidR="00EA17BA" w:rsidRPr="009B5D9C">
        <w:rPr>
          <w:rFonts w:eastAsiaTheme="minorEastAsia"/>
          <w:sz w:val="21"/>
          <w:szCs w:val="21"/>
          <w:lang w:eastAsia="zh-CN"/>
        </w:rPr>
        <w:t>, S=10G:2G:2U</w:t>
      </w:r>
    </w:p>
    <w:p w14:paraId="42DE94E7"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 xml:space="preserve">Proposals for </w:t>
      </w:r>
      <w:r w:rsidRPr="009B5D9C">
        <w:rPr>
          <w:rFonts w:ascii="Times New Roman" w:eastAsiaTheme="minorEastAsia" w:hAnsi="Times New Roman"/>
          <w:sz w:val="21"/>
          <w:szCs w:val="21"/>
          <w:lang w:eastAsia="zh-CN"/>
        </w:rPr>
        <w:t>manufacture declaration for support of JCE</w:t>
      </w:r>
      <w:r w:rsidRPr="009B5D9C">
        <w:rPr>
          <w:rFonts w:ascii="Times New Roman" w:eastAsia="宋体" w:hAnsi="Times New Roman"/>
          <w:sz w:val="21"/>
          <w:szCs w:val="21"/>
          <w:lang w:eastAsia="zh-CN"/>
        </w:rPr>
        <w:t>:</w:t>
      </w:r>
    </w:p>
    <w:p w14:paraId="70034844" w14:textId="1B905CEA"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Proposal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743"/>
        <w:gridCol w:w="2493"/>
        <w:gridCol w:w="5393"/>
      </w:tblGrid>
      <w:tr w:rsidR="004735B0" w:rsidRPr="009B5D9C" w14:paraId="2A760E98" w14:textId="77777777" w:rsidTr="009568A0">
        <w:trPr>
          <w:cantSplit/>
          <w:jc w:val="center"/>
        </w:trPr>
        <w:tc>
          <w:tcPr>
            <w:tcW w:w="0" w:type="auto"/>
          </w:tcPr>
          <w:p w14:paraId="48F85D8D" w14:textId="77777777" w:rsidR="00CD53D9" w:rsidRPr="009B5D9C" w:rsidRDefault="00CD53D9" w:rsidP="009568A0">
            <w:pPr>
              <w:keepNext/>
              <w:keepLines/>
              <w:spacing w:after="0"/>
              <w:jc w:val="center"/>
              <w:rPr>
                <w:b/>
                <w:sz w:val="21"/>
                <w:szCs w:val="21"/>
                <w:lang w:val="x-none"/>
              </w:rPr>
            </w:pPr>
            <w:r w:rsidRPr="009B5D9C">
              <w:rPr>
                <w:b/>
                <w:sz w:val="21"/>
                <w:szCs w:val="21"/>
                <w:lang w:val="x-none"/>
              </w:rPr>
              <w:t>Declaration identifier</w:t>
            </w:r>
          </w:p>
        </w:tc>
        <w:tc>
          <w:tcPr>
            <w:tcW w:w="0" w:type="auto"/>
          </w:tcPr>
          <w:p w14:paraId="7B29C602" w14:textId="77777777" w:rsidR="00CD53D9" w:rsidRPr="009B5D9C" w:rsidRDefault="00CD53D9" w:rsidP="009568A0">
            <w:pPr>
              <w:keepNext/>
              <w:keepLines/>
              <w:spacing w:after="0"/>
              <w:jc w:val="center"/>
              <w:rPr>
                <w:b/>
                <w:sz w:val="21"/>
                <w:szCs w:val="21"/>
                <w:lang w:val="x-none"/>
              </w:rPr>
            </w:pPr>
            <w:r w:rsidRPr="009B5D9C">
              <w:rPr>
                <w:b/>
                <w:sz w:val="21"/>
                <w:szCs w:val="21"/>
                <w:lang w:val="x-none"/>
              </w:rPr>
              <w:t>Declaration</w:t>
            </w:r>
          </w:p>
        </w:tc>
        <w:tc>
          <w:tcPr>
            <w:tcW w:w="0" w:type="auto"/>
          </w:tcPr>
          <w:p w14:paraId="0C9E2820" w14:textId="77777777" w:rsidR="00CD53D9" w:rsidRPr="009B5D9C" w:rsidRDefault="00CD53D9" w:rsidP="009568A0">
            <w:pPr>
              <w:keepNext/>
              <w:keepLines/>
              <w:spacing w:after="0"/>
              <w:jc w:val="center"/>
              <w:rPr>
                <w:b/>
                <w:sz w:val="21"/>
                <w:szCs w:val="21"/>
                <w:lang w:val="x-none"/>
              </w:rPr>
            </w:pPr>
            <w:r w:rsidRPr="009B5D9C">
              <w:rPr>
                <w:b/>
                <w:sz w:val="21"/>
                <w:szCs w:val="21"/>
                <w:lang w:val="x-none"/>
              </w:rPr>
              <w:t>Description</w:t>
            </w:r>
          </w:p>
        </w:tc>
      </w:tr>
      <w:tr w:rsidR="004735B0" w:rsidRPr="009B5D9C" w14:paraId="3E9FB1D3" w14:textId="77777777" w:rsidTr="009568A0">
        <w:trPr>
          <w:cantSplit/>
          <w:jc w:val="center"/>
        </w:trPr>
        <w:tc>
          <w:tcPr>
            <w:tcW w:w="0" w:type="auto"/>
          </w:tcPr>
          <w:p w14:paraId="0E1AB530" w14:textId="77777777" w:rsidR="00CD53D9" w:rsidRPr="009B5D9C" w:rsidRDefault="00CD53D9" w:rsidP="009568A0">
            <w:pPr>
              <w:keepNext/>
              <w:keepLines/>
              <w:spacing w:after="0"/>
              <w:jc w:val="center"/>
              <w:rPr>
                <w:sz w:val="21"/>
                <w:szCs w:val="21"/>
                <w:lang w:val="x-none" w:eastAsia="zh-CN"/>
              </w:rPr>
            </w:pPr>
            <w:proofErr w:type="spellStart"/>
            <w:r w:rsidRPr="009B5D9C">
              <w:rPr>
                <w:sz w:val="21"/>
                <w:szCs w:val="21"/>
                <w:lang w:val="x-none" w:eastAsia="zh-CN"/>
              </w:rPr>
              <w:t>D.yyy</w:t>
            </w:r>
            <w:proofErr w:type="spellEnd"/>
          </w:p>
        </w:tc>
        <w:tc>
          <w:tcPr>
            <w:tcW w:w="0" w:type="auto"/>
          </w:tcPr>
          <w:p w14:paraId="31A5AF5B" w14:textId="77777777" w:rsidR="00CD53D9" w:rsidRPr="009B5D9C" w:rsidRDefault="00CD53D9" w:rsidP="009568A0">
            <w:pPr>
              <w:keepNext/>
              <w:keepLines/>
              <w:spacing w:after="0"/>
              <w:jc w:val="center"/>
              <w:rPr>
                <w:sz w:val="21"/>
                <w:szCs w:val="21"/>
                <w:lang w:val="x-none" w:eastAsia="zh-CN"/>
              </w:rPr>
            </w:pPr>
            <w:r w:rsidRPr="009B5D9C">
              <w:rPr>
                <w:sz w:val="21"/>
                <w:szCs w:val="21"/>
                <w:lang w:val="x-none" w:eastAsia="zh-CN"/>
              </w:rPr>
              <w:t>SCS for PUSCH JCE and PUCCH JCE</w:t>
            </w:r>
          </w:p>
        </w:tc>
        <w:tc>
          <w:tcPr>
            <w:tcW w:w="0" w:type="auto"/>
          </w:tcPr>
          <w:p w14:paraId="3C450363" w14:textId="77777777" w:rsidR="00CD53D9" w:rsidRPr="009B5D9C" w:rsidRDefault="00CD53D9" w:rsidP="009568A0">
            <w:pPr>
              <w:keepNext/>
              <w:keepLines/>
              <w:spacing w:after="0"/>
              <w:jc w:val="center"/>
              <w:rPr>
                <w:sz w:val="21"/>
                <w:szCs w:val="21"/>
                <w:lang w:val="x-none"/>
              </w:rPr>
            </w:pPr>
            <w:r w:rsidRPr="009B5D9C">
              <w:rPr>
                <w:sz w:val="21"/>
                <w:szCs w:val="21"/>
                <w:lang w:val="x-none"/>
              </w:rPr>
              <w:t>Declaration of supported SCS for PUSCH JCE and PUCCH JCE, i.e. {15kHz, 30kHz, 60kHz 120kHz}</w:t>
            </w:r>
          </w:p>
        </w:tc>
      </w:tr>
    </w:tbl>
    <w:p w14:paraId="33BBE93B" w14:textId="55486E2D"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 xml:space="preserve">Proposals </w:t>
      </w:r>
      <w:r w:rsidR="00F8401F" w:rsidRPr="009B5D9C">
        <w:rPr>
          <w:rFonts w:ascii="Times New Roman" w:eastAsia="宋体" w:hAnsi="Times New Roman"/>
          <w:sz w:val="21"/>
          <w:szCs w:val="21"/>
          <w:lang w:eastAsia="zh-CN"/>
        </w:rPr>
        <w:t xml:space="preserve">on </w:t>
      </w:r>
      <w:r w:rsidR="00F8401F" w:rsidRPr="009B5D9C">
        <w:rPr>
          <w:rFonts w:ascii="Times New Roman" w:eastAsiaTheme="minorEastAsia" w:hAnsi="Times New Roman"/>
          <w:sz w:val="21"/>
          <w:szCs w:val="21"/>
          <w:lang w:eastAsia="zh-CN"/>
        </w:rPr>
        <w:t>JCE</w:t>
      </w:r>
      <w:r w:rsidR="00F8401F" w:rsidRPr="009B5D9C">
        <w:rPr>
          <w:rFonts w:ascii="Times New Roman" w:eastAsia="宋体" w:hAnsi="Times New Roman"/>
          <w:sz w:val="21"/>
          <w:szCs w:val="21"/>
          <w:lang w:eastAsia="zh-CN"/>
        </w:rPr>
        <w:t xml:space="preserve"> </w:t>
      </w:r>
      <w:r w:rsidRPr="009B5D9C">
        <w:rPr>
          <w:rFonts w:ascii="Times New Roman" w:eastAsia="宋体" w:hAnsi="Times New Roman"/>
          <w:sz w:val="21"/>
          <w:szCs w:val="21"/>
          <w:lang w:eastAsia="zh-CN"/>
        </w:rPr>
        <w:t xml:space="preserve">test applicability rule for </w:t>
      </w:r>
      <w:r w:rsidR="00F8401F" w:rsidRPr="009B5D9C">
        <w:rPr>
          <w:rFonts w:ascii="Times New Roman" w:eastAsia="宋体" w:hAnsi="Times New Roman"/>
          <w:sz w:val="21"/>
          <w:szCs w:val="21"/>
          <w:lang w:eastAsia="zh-CN"/>
        </w:rPr>
        <w:t>different</w:t>
      </w:r>
      <w:r w:rsidRPr="009B5D9C">
        <w:rPr>
          <w:rFonts w:ascii="Times New Roman" w:eastAsia="宋体" w:hAnsi="Times New Roman"/>
          <w:sz w:val="21"/>
          <w:szCs w:val="21"/>
          <w:lang w:eastAsia="zh-CN"/>
        </w:rPr>
        <w:t xml:space="preserve"> TDD patterns</w:t>
      </w:r>
      <w:r w:rsidRPr="009B5D9C">
        <w:rPr>
          <w:rFonts w:ascii="Times New Roman" w:eastAsiaTheme="minorEastAsia" w:hAnsi="Times New Roman"/>
          <w:sz w:val="21"/>
          <w:szCs w:val="21"/>
          <w:lang w:eastAsia="zh-CN"/>
        </w:rPr>
        <w:t xml:space="preserve"> </w:t>
      </w:r>
      <w:r w:rsidR="00F8401F" w:rsidRPr="009B5D9C">
        <w:rPr>
          <w:rFonts w:ascii="Times New Roman" w:eastAsiaTheme="minorEastAsia" w:hAnsi="Times New Roman"/>
          <w:sz w:val="21"/>
          <w:szCs w:val="21"/>
          <w:lang w:eastAsia="zh-CN"/>
        </w:rPr>
        <w:t>for each SCS</w:t>
      </w:r>
      <w:r w:rsidRPr="009B5D9C">
        <w:rPr>
          <w:rFonts w:ascii="Times New Roman" w:eastAsia="宋体" w:hAnsi="Times New Roman"/>
          <w:sz w:val="21"/>
          <w:szCs w:val="21"/>
          <w:lang w:eastAsia="zh-CN"/>
        </w:rPr>
        <w:t>:</w:t>
      </w:r>
    </w:p>
    <w:p w14:paraId="4AEF54D9" w14:textId="46A8C6B9"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Proposal 1: the requirement defined for each SCS can be applicable for other TDD patterns with same number of physical consecutive slots (</w:t>
      </w:r>
      <w:proofErr w:type="spellStart"/>
      <w:r w:rsidRPr="009B5D9C">
        <w:rPr>
          <w:sz w:val="21"/>
          <w:szCs w:val="21"/>
          <w:lang w:eastAsia="zh-CN"/>
        </w:rPr>
        <w:t>aTDW</w:t>
      </w:r>
      <w:proofErr w:type="spellEnd"/>
      <w:r w:rsidRPr="009B5D9C">
        <w:rPr>
          <w:sz w:val="21"/>
          <w:szCs w:val="21"/>
          <w:lang w:eastAsia="zh-CN"/>
        </w:rPr>
        <w:t xml:space="preserve"> length)</w:t>
      </w:r>
    </w:p>
    <w:p w14:paraId="5A96EF8F" w14:textId="2AA5262A"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 xml:space="preserve">Proposal 2: The same requirements are applicable to TDD with different UL-DL patterns, as long as those patterns allow for the mandated </w:t>
      </w:r>
      <w:proofErr w:type="spellStart"/>
      <w:r w:rsidRPr="009B5D9C">
        <w:rPr>
          <w:sz w:val="21"/>
          <w:szCs w:val="21"/>
          <w:lang w:eastAsia="zh-CN"/>
        </w:rPr>
        <w:t>aTDW</w:t>
      </w:r>
      <w:proofErr w:type="spellEnd"/>
    </w:p>
    <w:p w14:paraId="736B7D19" w14:textId="6A0C654F" w:rsidR="005C66B9" w:rsidRPr="009B5D9C" w:rsidRDefault="00515055" w:rsidP="005C66B9">
      <w:pPr>
        <w:pStyle w:val="afc"/>
        <w:numPr>
          <w:ilvl w:val="0"/>
          <w:numId w:val="37"/>
        </w:numPr>
        <w:snapToGrid w:val="0"/>
        <w:spacing w:before="60" w:after="60"/>
        <w:ind w:left="284" w:hanging="284"/>
        <w:rPr>
          <w:rFonts w:ascii="Times New Roman" w:eastAsia="宋体" w:hAnsi="Times New Roman"/>
          <w:sz w:val="21"/>
          <w:szCs w:val="21"/>
        </w:rPr>
      </w:pPr>
      <w:r w:rsidRPr="009B5D9C">
        <w:rPr>
          <w:rFonts w:ascii="Times New Roman" w:eastAsia="宋体" w:hAnsi="Times New Roman"/>
          <w:sz w:val="21"/>
          <w:szCs w:val="21"/>
        </w:rPr>
        <w:t>A</w:t>
      </w:r>
      <w:r w:rsidR="00C14A66" w:rsidRPr="009B5D9C">
        <w:rPr>
          <w:rFonts w:ascii="Times New Roman" w:eastAsia="宋体" w:hAnsi="Times New Roman"/>
          <w:sz w:val="21"/>
          <w:szCs w:val="21"/>
        </w:rPr>
        <w:t>greement in the second round:</w:t>
      </w:r>
    </w:p>
    <w:p w14:paraId="7DAB1D7E" w14:textId="77777777" w:rsidR="005C66B9" w:rsidRPr="009B5D9C" w:rsidRDefault="005C66B9" w:rsidP="005C66B9">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rFonts w:eastAsiaTheme="minorEastAsia"/>
          <w:sz w:val="21"/>
          <w:szCs w:val="21"/>
        </w:rPr>
      </w:pPr>
      <w:r w:rsidRPr="009B5D9C">
        <w:rPr>
          <w:rFonts w:eastAsiaTheme="minorEastAsia"/>
          <w:sz w:val="21"/>
          <w:szCs w:val="21"/>
        </w:rPr>
        <w:t>Make decision on the exact TDD pattern for 15/60/120kHz in the next meeting.</w:t>
      </w:r>
    </w:p>
    <w:p w14:paraId="28975CE4" w14:textId="2C736F01" w:rsidR="005C66B9" w:rsidRPr="009B5D9C" w:rsidRDefault="005C66B9" w:rsidP="005C66B9">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rFonts w:eastAsiaTheme="minorEastAsia"/>
          <w:sz w:val="21"/>
          <w:szCs w:val="21"/>
        </w:rPr>
      </w:pPr>
      <w:r w:rsidRPr="009B5D9C">
        <w:rPr>
          <w:rFonts w:eastAsiaTheme="minorEastAsia"/>
          <w:sz w:val="21"/>
          <w:szCs w:val="21"/>
        </w:rPr>
        <w:t>Use the below TDD patterns for simulation purpose</w:t>
      </w:r>
      <w:r w:rsidR="006763BD" w:rsidRPr="009B5D9C">
        <w:rPr>
          <w:rFonts w:eastAsiaTheme="minorEastAsia"/>
          <w:sz w:val="21"/>
          <w:szCs w:val="21"/>
        </w:rPr>
        <w:t xml:space="preserve"> only, and the same requirement can be reused if other patterns with same number of UL consecutive slot number is agreed</w:t>
      </w:r>
      <w:r w:rsidRPr="009B5D9C">
        <w:rPr>
          <w:rFonts w:eastAsiaTheme="minorEastAsia"/>
          <w:sz w:val="21"/>
          <w:szCs w:val="21"/>
        </w:rPr>
        <w:t>:</w:t>
      </w:r>
    </w:p>
    <w:p w14:paraId="51D362E1" w14:textId="77777777" w:rsidR="005C66B9" w:rsidRPr="009B5D9C" w:rsidRDefault="005C66B9" w:rsidP="005C66B9">
      <w:pPr>
        <w:widowControl w:val="0"/>
        <w:numPr>
          <w:ilvl w:val="2"/>
          <w:numId w:val="39"/>
        </w:numPr>
        <w:tabs>
          <w:tab w:val="num" w:pos="484"/>
          <w:tab w:val="num" w:pos="709"/>
          <w:tab w:val="num" w:pos="1440"/>
          <w:tab w:val="num" w:pos="1701"/>
          <w:tab w:val="num" w:pos="2160"/>
        </w:tabs>
        <w:overflowPunct/>
        <w:autoSpaceDE/>
        <w:adjustRightInd/>
        <w:snapToGrid w:val="0"/>
        <w:spacing w:before="60" w:after="60"/>
        <w:ind w:left="1021" w:hanging="227"/>
        <w:textAlignment w:val="auto"/>
        <w:rPr>
          <w:rFonts w:eastAsiaTheme="minorEastAsia"/>
          <w:sz w:val="21"/>
          <w:szCs w:val="21"/>
        </w:rPr>
      </w:pPr>
      <w:r w:rsidRPr="009B5D9C">
        <w:rPr>
          <w:rFonts w:eastAsiaTheme="minorEastAsia"/>
          <w:sz w:val="21"/>
          <w:szCs w:val="21"/>
        </w:rPr>
        <w:t>7D1S2U, S=6D:4G:4U for 15kHz</w:t>
      </w:r>
    </w:p>
    <w:p w14:paraId="35853997" w14:textId="306639E0" w:rsidR="005C66B9" w:rsidRPr="009B5D9C" w:rsidRDefault="005C66B9" w:rsidP="005C66B9">
      <w:pPr>
        <w:widowControl w:val="0"/>
        <w:numPr>
          <w:ilvl w:val="2"/>
          <w:numId w:val="39"/>
        </w:numPr>
        <w:tabs>
          <w:tab w:val="num" w:pos="484"/>
          <w:tab w:val="num" w:pos="709"/>
          <w:tab w:val="num" w:pos="1440"/>
          <w:tab w:val="num" w:pos="1701"/>
          <w:tab w:val="num" w:pos="2160"/>
        </w:tabs>
        <w:overflowPunct/>
        <w:autoSpaceDE/>
        <w:adjustRightInd/>
        <w:snapToGrid w:val="0"/>
        <w:spacing w:before="60" w:after="60"/>
        <w:ind w:left="1021" w:hanging="227"/>
        <w:textAlignment w:val="auto"/>
        <w:rPr>
          <w:rFonts w:eastAsiaTheme="minorEastAsia"/>
          <w:sz w:val="21"/>
          <w:szCs w:val="21"/>
        </w:rPr>
      </w:pPr>
      <w:r w:rsidRPr="009B5D9C">
        <w:rPr>
          <w:rFonts w:eastAsiaTheme="minorEastAsia"/>
          <w:sz w:val="21"/>
          <w:szCs w:val="21"/>
        </w:rPr>
        <w:t>DDSUU</w:t>
      </w:r>
      <w:r w:rsidR="006F5E9B" w:rsidRPr="009B5D9C">
        <w:rPr>
          <w:rFonts w:eastAsiaTheme="minorEastAsia"/>
          <w:sz w:val="21"/>
          <w:szCs w:val="21"/>
          <w:lang w:eastAsia="zh-CN"/>
        </w:rPr>
        <w:t>, S=10G:2G:2U</w:t>
      </w:r>
      <w:r w:rsidRPr="009B5D9C">
        <w:rPr>
          <w:rFonts w:eastAsiaTheme="minorEastAsia"/>
          <w:sz w:val="21"/>
          <w:szCs w:val="21"/>
        </w:rPr>
        <w:t xml:space="preserve"> for 60/120kHz</w:t>
      </w:r>
    </w:p>
    <w:p w14:paraId="3FEC9EEF" w14:textId="2DD74313" w:rsidR="006763BD" w:rsidRPr="009B5D9C" w:rsidRDefault="006763BD">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rFonts w:eastAsiaTheme="minorEastAsia"/>
          <w:sz w:val="21"/>
          <w:szCs w:val="21"/>
        </w:rPr>
      </w:pPr>
      <w:r w:rsidRPr="009B5D9C">
        <w:rPr>
          <w:rFonts w:eastAsiaTheme="minorEastAsia"/>
          <w:sz w:val="21"/>
          <w:szCs w:val="21"/>
        </w:rPr>
        <w:t xml:space="preserve">Further discuss the </w:t>
      </w:r>
      <w:r w:rsidRPr="009B5D9C">
        <w:rPr>
          <w:sz w:val="21"/>
          <w:szCs w:val="21"/>
        </w:rPr>
        <w:t>test applicability rule for different TDD patterns</w:t>
      </w:r>
      <w:r w:rsidRPr="009B5D9C">
        <w:rPr>
          <w:rFonts w:eastAsiaTheme="minorEastAsia"/>
          <w:sz w:val="21"/>
          <w:szCs w:val="21"/>
        </w:rPr>
        <w:t xml:space="preserve"> for each SCS.</w:t>
      </w:r>
    </w:p>
    <w:p w14:paraId="52FF2641" w14:textId="25260DD0" w:rsidR="005C66B9" w:rsidRPr="009B5D9C" w:rsidRDefault="005C66B9" w:rsidP="005C66B9">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rFonts w:eastAsiaTheme="minorEastAsia"/>
          <w:sz w:val="21"/>
          <w:szCs w:val="21"/>
        </w:rPr>
      </w:pPr>
      <w:r w:rsidRPr="009B5D9C">
        <w:rPr>
          <w:rFonts w:eastAsiaTheme="minorEastAsia"/>
          <w:sz w:val="21"/>
          <w:szCs w:val="21"/>
        </w:rPr>
        <w:t>Further discuss the details for manufacture declaration for PUSCH JCE.</w:t>
      </w:r>
    </w:p>
    <w:bookmarkEnd w:id="4"/>
    <w:bookmarkEnd w:id="5"/>
    <w:p w14:paraId="32B92FDD" w14:textId="77777777" w:rsidR="00CD53D9" w:rsidRPr="009B5D9C" w:rsidRDefault="00CD53D9" w:rsidP="00CD53D9">
      <w:pPr>
        <w:widowControl w:val="0"/>
        <w:tabs>
          <w:tab w:val="num" w:pos="1440"/>
          <w:tab w:val="num" w:pos="1701"/>
        </w:tabs>
        <w:snapToGrid w:val="0"/>
        <w:spacing w:before="60" w:after="60"/>
        <w:rPr>
          <w:rFonts w:eastAsiaTheme="minorEastAsia"/>
          <w:b/>
          <w:sz w:val="21"/>
          <w:szCs w:val="21"/>
          <w:u w:val="single"/>
          <w:lang w:eastAsia="zh-CN"/>
        </w:rPr>
      </w:pPr>
    </w:p>
    <w:p w14:paraId="056DF21A"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1-3-6: Transform precoding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6473C184" w14:textId="51D3991E"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CP-OFDM only</w:t>
      </w:r>
    </w:p>
    <w:p w14:paraId="47D3CF80" w14:textId="77777777" w:rsidR="00CD53D9" w:rsidRPr="009B5D9C" w:rsidRDefault="00CD53D9" w:rsidP="00CD53D9">
      <w:pPr>
        <w:overflowPunct/>
        <w:autoSpaceDE/>
        <w:autoSpaceDN/>
        <w:adjustRightInd/>
        <w:snapToGrid w:val="0"/>
        <w:spacing w:before="60" w:after="60"/>
        <w:textAlignment w:val="auto"/>
        <w:rPr>
          <w:rFonts w:eastAsiaTheme="minorEastAsia"/>
          <w:b/>
          <w:sz w:val="21"/>
          <w:szCs w:val="21"/>
          <w:u w:val="single"/>
          <w:lang w:eastAsia="zh-CN"/>
        </w:rPr>
      </w:pPr>
    </w:p>
    <w:p w14:paraId="23CC4695"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bookmarkStart w:id="6" w:name="_Hlk103816013"/>
      <w:bookmarkStart w:id="7" w:name="_Hlk103814465"/>
      <w:r w:rsidRPr="009B5D9C">
        <w:rPr>
          <w:b/>
          <w:sz w:val="21"/>
          <w:szCs w:val="21"/>
          <w:u w:val="single"/>
          <w:lang w:eastAsia="zh-CN"/>
        </w:rPr>
        <w:t xml:space="preserve">Issue 1-3-7: PRB number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46BC0316" w14:textId="5030E0DA" w:rsidR="005C66B9" w:rsidRPr="009B5D9C" w:rsidRDefault="00515055" w:rsidP="005C66B9">
      <w:pPr>
        <w:pStyle w:val="afc"/>
        <w:numPr>
          <w:ilvl w:val="0"/>
          <w:numId w:val="37"/>
        </w:numPr>
        <w:snapToGrid w:val="0"/>
        <w:spacing w:before="60" w:after="60"/>
        <w:ind w:left="284" w:hanging="284"/>
        <w:rPr>
          <w:rFonts w:ascii="Times New Roman" w:eastAsia="宋体" w:hAnsi="Times New Roman"/>
          <w:sz w:val="21"/>
          <w:szCs w:val="21"/>
        </w:rPr>
      </w:pPr>
      <w:r w:rsidRPr="009B5D9C">
        <w:rPr>
          <w:rFonts w:ascii="Times New Roman" w:eastAsia="宋体" w:hAnsi="Times New Roman"/>
          <w:sz w:val="21"/>
          <w:szCs w:val="21"/>
        </w:rPr>
        <w:t>A</w:t>
      </w:r>
      <w:r w:rsidR="00C14A66" w:rsidRPr="009B5D9C">
        <w:rPr>
          <w:rFonts w:ascii="Times New Roman" w:eastAsia="宋体" w:hAnsi="Times New Roman"/>
          <w:sz w:val="21"/>
          <w:szCs w:val="21"/>
        </w:rPr>
        <w:t>greement in the second round:</w:t>
      </w:r>
    </w:p>
    <w:p w14:paraId="35CF4A78" w14:textId="77777777" w:rsidR="005C66B9" w:rsidRPr="009B5D9C" w:rsidRDefault="005C66B9" w:rsidP="005C66B9">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rFonts w:eastAsia="等线"/>
          <w:sz w:val="21"/>
          <w:szCs w:val="21"/>
        </w:rPr>
      </w:pPr>
      <w:r w:rsidRPr="009B5D9C">
        <w:rPr>
          <w:rFonts w:eastAsiaTheme="minorEastAsia"/>
          <w:sz w:val="21"/>
          <w:szCs w:val="21"/>
        </w:rPr>
        <w:t>C</w:t>
      </w:r>
      <w:r w:rsidRPr="009B5D9C">
        <w:rPr>
          <w:sz w:val="21"/>
          <w:szCs w:val="21"/>
        </w:rPr>
        <w:t>over the minimum bandwidth for each SCS</w:t>
      </w:r>
    </w:p>
    <w:p w14:paraId="6C68B183" w14:textId="77777777" w:rsidR="005C66B9" w:rsidRPr="009B5D9C" w:rsidRDefault="005C66B9" w:rsidP="005C66B9">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sz w:val="21"/>
          <w:szCs w:val="21"/>
        </w:rPr>
      </w:pPr>
      <w:r w:rsidRPr="009B5D9C">
        <w:rPr>
          <w:rFonts w:eastAsiaTheme="minorEastAsia"/>
          <w:sz w:val="21"/>
          <w:szCs w:val="21"/>
        </w:rPr>
        <w:t xml:space="preserve">FFS on whether to </w:t>
      </w:r>
      <w:r w:rsidRPr="009B5D9C">
        <w:rPr>
          <w:sz w:val="21"/>
          <w:szCs w:val="21"/>
        </w:rPr>
        <w:t>cover the largest CHBW for each SCS and interested companies can bring simulation results for the largest CHBW</w:t>
      </w:r>
    </w:p>
    <w:bookmarkEnd w:id="6"/>
    <w:bookmarkEnd w:id="7"/>
    <w:p w14:paraId="41DF9D4E" w14:textId="77777777" w:rsidR="00CD53D9" w:rsidRPr="009B5D9C" w:rsidRDefault="00CD53D9" w:rsidP="00CD53D9">
      <w:pPr>
        <w:overflowPunct/>
        <w:autoSpaceDE/>
        <w:autoSpaceDN/>
        <w:adjustRightInd/>
        <w:snapToGrid w:val="0"/>
        <w:spacing w:before="60" w:after="60"/>
        <w:textAlignment w:val="auto"/>
        <w:rPr>
          <w:rFonts w:eastAsiaTheme="minorEastAsia"/>
          <w:b/>
          <w:sz w:val="21"/>
          <w:szCs w:val="21"/>
          <w:u w:val="single"/>
          <w:lang w:val="en-US" w:eastAsia="zh-CN"/>
        </w:rPr>
      </w:pPr>
    </w:p>
    <w:p w14:paraId="3AA2931A"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bookmarkStart w:id="8" w:name="_Hlk103816021"/>
      <w:r w:rsidRPr="009B5D9C">
        <w:rPr>
          <w:b/>
          <w:sz w:val="21"/>
          <w:szCs w:val="21"/>
          <w:u w:val="single"/>
          <w:lang w:eastAsia="zh-CN"/>
        </w:rPr>
        <w:t xml:space="preserve">Issue 1-3-8: MCS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3722FEC2" w14:textId="639F7021" w:rsidR="00CD53D9" w:rsidRPr="009B5D9C" w:rsidRDefault="00515055"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rPr>
        <w:t>A</w:t>
      </w:r>
      <w:r w:rsidR="00C14A66" w:rsidRPr="009B5D9C">
        <w:rPr>
          <w:rFonts w:ascii="Times New Roman" w:eastAsia="宋体" w:hAnsi="Times New Roman"/>
          <w:sz w:val="21"/>
          <w:szCs w:val="21"/>
        </w:rPr>
        <w:t>greement in the second round:</w:t>
      </w:r>
    </w:p>
    <w:p w14:paraId="5494377C" w14:textId="79129E1F" w:rsidR="00CD53D9" w:rsidRPr="009B5D9C" w:rsidRDefault="00C14A66"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MCS4</w:t>
      </w:r>
    </w:p>
    <w:bookmarkEnd w:id="8"/>
    <w:p w14:paraId="5521762C" w14:textId="77777777" w:rsidR="00CD53D9" w:rsidRPr="009B5D9C" w:rsidRDefault="00CD53D9" w:rsidP="00CD53D9">
      <w:pPr>
        <w:overflowPunct/>
        <w:autoSpaceDE/>
        <w:autoSpaceDN/>
        <w:adjustRightInd/>
        <w:snapToGrid w:val="0"/>
        <w:spacing w:before="60" w:after="60"/>
        <w:textAlignment w:val="auto"/>
        <w:rPr>
          <w:rFonts w:eastAsiaTheme="minorEastAsia"/>
          <w:b/>
          <w:sz w:val="21"/>
          <w:szCs w:val="21"/>
          <w:u w:val="single"/>
          <w:lang w:eastAsia="zh-CN"/>
        </w:rPr>
      </w:pPr>
    </w:p>
    <w:p w14:paraId="7FBF65EC"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1-3-9: Antenna configuration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6CB61D2C"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Candidate options:</w:t>
      </w:r>
    </w:p>
    <w:p w14:paraId="218A065D" w14:textId="05CF35B4"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Option 1: 1T2R for FR1 and FR2</w:t>
      </w:r>
    </w:p>
    <w:p w14:paraId="4722EE7C" w14:textId="794BFAFA"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Option 2: Cover 2Rx 4Rx and 8Rx for FR1</w:t>
      </w:r>
    </w:p>
    <w:p w14:paraId="53EBA2D6"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Recommended in the second round</w:t>
      </w:r>
    </w:p>
    <w:p w14:paraId="11D2D8FE" w14:textId="72E838AF"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rFonts w:eastAsiaTheme="minorEastAsia"/>
          <w:sz w:val="21"/>
          <w:szCs w:val="21"/>
          <w:lang w:val="en-US" w:eastAsia="zh-CN"/>
        </w:rPr>
        <w:t>As a compromise for all companies, can we agree the following</w:t>
      </w:r>
    </w:p>
    <w:p w14:paraId="60DB354E" w14:textId="77777777"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rFonts w:eastAsiaTheme="minorEastAsia"/>
          <w:sz w:val="21"/>
          <w:szCs w:val="21"/>
          <w:lang w:val="en-US" w:eastAsia="zh-CN"/>
        </w:rPr>
      </w:pPr>
      <w:r w:rsidRPr="009B5D9C">
        <w:rPr>
          <w:rFonts w:eastAsiaTheme="minorEastAsia"/>
          <w:sz w:val="21"/>
          <w:szCs w:val="21"/>
          <w:lang w:val="en-US" w:eastAsia="zh-CN"/>
        </w:rPr>
        <w:t xml:space="preserve">Only cover 1T2R for </w:t>
      </w:r>
      <w:proofErr w:type="spellStart"/>
      <w:r w:rsidRPr="009B5D9C">
        <w:rPr>
          <w:rFonts w:eastAsiaTheme="minorEastAsia"/>
          <w:sz w:val="21"/>
          <w:szCs w:val="21"/>
          <w:lang w:val="en-US" w:eastAsia="zh-CN"/>
        </w:rPr>
        <w:t>TBoMS</w:t>
      </w:r>
      <w:proofErr w:type="spellEnd"/>
    </w:p>
    <w:p w14:paraId="5498D18B" w14:textId="77777777"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sz w:val="21"/>
          <w:szCs w:val="21"/>
          <w:lang w:val="en-US" w:eastAsia="zh-CN"/>
        </w:rPr>
      </w:pPr>
      <w:r w:rsidRPr="009B5D9C">
        <w:rPr>
          <w:rFonts w:eastAsiaTheme="minorEastAsia"/>
          <w:sz w:val="21"/>
          <w:szCs w:val="21"/>
          <w:lang w:val="en-US" w:eastAsia="zh-CN"/>
        </w:rPr>
        <w:t>Cover 2/4/8 Rx for PUSCH JCE</w:t>
      </w:r>
    </w:p>
    <w:p w14:paraId="76BEE61B" w14:textId="77777777" w:rsidR="00C14A66" w:rsidRPr="009B5D9C" w:rsidRDefault="00C14A66" w:rsidP="00CD53D9">
      <w:pPr>
        <w:overflowPunct/>
        <w:autoSpaceDE/>
        <w:autoSpaceDN/>
        <w:adjustRightInd/>
        <w:snapToGrid w:val="0"/>
        <w:spacing w:before="60" w:after="60"/>
        <w:textAlignment w:val="auto"/>
        <w:rPr>
          <w:rFonts w:eastAsiaTheme="minorEastAsia"/>
          <w:b/>
          <w:sz w:val="21"/>
          <w:szCs w:val="21"/>
          <w:u w:val="single"/>
          <w:lang w:eastAsia="zh-CN"/>
        </w:rPr>
      </w:pPr>
    </w:p>
    <w:p w14:paraId="24C074EA" w14:textId="77777777" w:rsidR="00CD53D9" w:rsidRPr="009B5D9C" w:rsidRDefault="00CD53D9" w:rsidP="00CD53D9">
      <w:pPr>
        <w:widowControl w:val="0"/>
        <w:tabs>
          <w:tab w:val="num" w:pos="709"/>
          <w:tab w:val="num" w:pos="1440"/>
          <w:tab w:val="num" w:pos="1701"/>
          <w:tab w:val="num" w:pos="2160"/>
        </w:tabs>
        <w:snapToGrid w:val="0"/>
        <w:spacing w:before="60" w:after="60"/>
        <w:rPr>
          <w:b/>
          <w:iCs/>
          <w:sz w:val="21"/>
          <w:szCs w:val="21"/>
          <w:u w:val="single"/>
        </w:rPr>
      </w:pPr>
      <w:r w:rsidRPr="009B5D9C">
        <w:rPr>
          <w:b/>
          <w:sz w:val="21"/>
          <w:szCs w:val="21"/>
          <w:u w:val="single"/>
          <w:lang w:eastAsia="zh-CN"/>
        </w:rPr>
        <w:t xml:space="preserve">Issue 1-3-10: </w:t>
      </w:r>
      <w:r w:rsidRPr="009B5D9C">
        <w:rPr>
          <w:b/>
          <w:iCs/>
          <w:sz w:val="21"/>
          <w:szCs w:val="21"/>
          <w:u w:val="single"/>
        </w:rPr>
        <w:t xml:space="preserve">Propagation condition for FR2 BS PUSCH </w:t>
      </w:r>
      <w:proofErr w:type="spellStart"/>
      <w:r w:rsidRPr="009B5D9C">
        <w:rPr>
          <w:b/>
          <w:iCs/>
          <w:sz w:val="21"/>
          <w:szCs w:val="21"/>
          <w:u w:val="single"/>
        </w:rPr>
        <w:t>demod</w:t>
      </w:r>
      <w:proofErr w:type="spellEnd"/>
      <w:r w:rsidRPr="009B5D9C">
        <w:rPr>
          <w:b/>
          <w:iCs/>
          <w:sz w:val="21"/>
          <w:szCs w:val="21"/>
          <w:u w:val="single"/>
        </w:rPr>
        <w:t xml:space="preserve"> requirements with JCE</w:t>
      </w:r>
    </w:p>
    <w:p w14:paraId="11490CEC" w14:textId="3E3890F1" w:rsidR="007623A9" w:rsidRPr="009B5D9C" w:rsidRDefault="00C14A66" w:rsidP="007623A9">
      <w:pPr>
        <w:pStyle w:val="afc"/>
        <w:numPr>
          <w:ilvl w:val="0"/>
          <w:numId w:val="11"/>
        </w:numPr>
        <w:snapToGrid w:val="0"/>
        <w:spacing w:before="60" w:after="60"/>
        <w:ind w:left="284" w:hanging="284"/>
        <w:rPr>
          <w:rFonts w:ascii="Times New Roman" w:hAnsi="Times New Roman"/>
          <w:sz w:val="21"/>
          <w:szCs w:val="21"/>
          <w:lang w:eastAsia="zh-CN"/>
        </w:rPr>
      </w:pPr>
      <w:r w:rsidRPr="009B5D9C">
        <w:rPr>
          <w:rFonts w:ascii="Times New Roman" w:hAnsi="Times New Roman"/>
          <w:sz w:val="21"/>
          <w:szCs w:val="21"/>
          <w:lang w:eastAsia="zh-CN"/>
        </w:rPr>
        <w:t>A</w:t>
      </w:r>
      <w:r w:rsidR="007623A9" w:rsidRPr="009B5D9C">
        <w:rPr>
          <w:rFonts w:ascii="Times New Roman" w:eastAsia="宋体" w:hAnsi="Times New Roman"/>
          <w:sz w:val="21"/>
          <w:szCs w:val="21"/>
          <w:lang w:eastAsia="zh-CN"/>
        </w:rPr>
        <w:t>greement</w:t>
      </w:r>
      <w:r w:rsidR="007623A9" w:rsidRPr="009B5D9C">
        <w:rPr>
          <w:rFonts w:ascii="Times New Roman" w:hAnsi="Times New Roman"/>
          <w:sz w:val="21"/>
          <w:szCs w:val="21"/>
          <w:lang w:eastAsia="zh-CN"/>
        </w:rPr>
        <w:t xml:space="preserve"> in the second round:</w:t>
      </w:r>
    </w:p>
    <w:p w14:paraId="10EA8DA7" w14:textId="08321EAB" w:rsidR="007623A9" w:rsidRPr="009B5D9C" w:rsidRDefault="007623A9" w:rsidP="007623A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lang w:eastAsia="zh-CN"/>
        </w:rPr>
        <w:t>TDLA30-75 for FR2</w:t>
      </w:r>
    </w:p>
    <w:p w14:paraId="3A139048" w14:textId="77777777" w:rsidR="00CD53D9" w:rsidRPr="009B5D9C" w:rsidRDefault="00CD53D9" w:rsidP="00CD53D9">
      <w:pPr>
        <w:overflowPunct/>
        <w:autoSpaceDE/>
        <w:autoSpaceDN/>
        <w:adjustRightInd/>
        <w:snapToGrid w:val="0"/>
        <w:spacing w:before="60" w:after="60"/>
        <w:textAlignment w:val="auto"/>
        <w:rPr>
          <w:rFonts w:eastAsiaTheme="minorEastAsia"/>
          <w:b/>
          <w:sz w:val="21"/>
          <w:szCs w:val="21"/>
          <w:u w:val="single"/>
          <w:lang w:eastAsia="zh-CN"/>
        </w:rPr>
      </w:pPr>
    </w:p>
    <w:p w14:paraId="1B92F9D8"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bookmarkStart w:id="9" w:name="_Hlk103816030"/>
      <w:bookmarkStart w:id="10" w:name="_Hlk103814793"/>
      <w:r w:rsidRPr="009B5D9C">
        <w:rPr>
          <w:b/>
          <w:sz w:val="21"/>
          <w:szCs w:val="21"/>
          <w:u w:val="single"/>
          <w:lang w:eastAsia="zh-CN"/>
        </w:rPr>
        <w:t xml:space="preserve">Issue 1-3-11: Additional DM-RS position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 (for FR1)</w:t>
      </w:r>
    </w:p>
    <w:p w14:paraId="70878538" w14:textId="77777777" w:rsidR="00CD53D9" w:rsidRPr="009B5D9C" w:rsidRDefault="00CD53D9" w:rsidP="00CD53D9">
      <w:pPr>
        <w:pStyle w:val="afc"/>
        <w:numPr>
          <w:ilvl w:val="0"/>
          <w:numId w:val="11"/>
        </w:numPr>
        <w:snapToGrid w:val="0"/>
        <w:spacing w:before="60" w:after="60"/>
        <w:ind w:left="284" w:hanging="284"/>
        <w:rPr>
          <w:rFonts w:ascii="Times New Roman" w:eastAsia="宋体" w:hAnsi="Times New Roman"/>
          <w:sz w:val="21"/>
          <w:szCs w:val="21"/>
          <w:lang w:eastAsia="zh-CN"/>
        </w:rPr>
      </w:pPr>
      <w:r w:rsidRPr="009B5D9C">
        <w:rPr>
          <w:rFonts w:ascii="Times New Roman" w:eastAsia="宋体" w:hAnsi="Times New Roman"/>
          <w:sz w:val="21"/>
          <w:szCs w:val="21"/>
          <w:lang w:eastAsia="zh-CN"/>
        </w:rPr>
        <w:t>Candidate options:</w:t>
      </w:r>
    </w:p>
    <w:p w14:paraId="1A0EA690" w14:textId="110C11CB"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Option 1: DMRS 1+1</w:t>
      </w:r>
    </w:p>
    <w:p w14:paraId="3F18A779" w14:textId="17135657"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Option 2:</w:t>
      </w:r>
      <w:r w:rsidRPr="009B5D9C">
        <w:rPr>
          <w:sz w:val="21"/>
          <w:szCs w:val="21"/>
        </w:rPr>
        <w:t xml:space="preserve"> </w:t>
      </w:r>
      <w:r w:rsidRPr="009B5D9C">
        <w:rPr>
          <w:sz w:val="21"/>
          <w:szCs w:val="21"/>
          <w:lang w:eastAsia="zh-CN"/>
        </w:rPr>
        <w:t>Use both DMRS 1+1 and DMRS 1+0</w:t>
      </w:r>
    </w:p>
    <w:p w14:paraId="6357E8AC" w14:textId="5BE406EB"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rFonts w:eastAsiaTheme="minorEastAsia"/>
          <w:sz w:val="21"/>
          <w:szCs w:val="21"/>
          <w:lang w:eastAsia="zh-CN"/>
        </w:rPr>
        <w:t>Option 3: DMRS 1+0</w:t>
      </w:r>
    </w:p>
    <w:p w14:paraId="350A01C1" w14:textId="2B669DF5" w:rsidR="005C66B9" w:rsidRPr="009B5D9C" w:rsidRDefault="00DE79F9" w:rsidP="005C66B9">
      <w:pPr>
        <w:pStyle w:val="afc"/>
        <w:numPr>
          <w:ilvl w:val="0"/>
          <w:numId w:val="37"/>
        </w:numPr>
        <w:snapToGrid w:val="0"/>
        <w:spacing w:before="60" w:after="60"/>
        <w:ind w:left="284" w:hanging="284"/>
        <w:rPr>
          <w:rFonts w:ascii="Times New Roman" w:eastAsia="宋体" w:hAnsi="Times New Roman"/>
          <w:sz w:val="21"/>
          <w:szCs w:val="21"/>
        </w:rPr>
      </w:pPr>
      <w:r w:rsidRPr="009B5D9C">
        <w:rPr>
          <w:rFonts w:ascii="Times New Roman" w:eastAsia="宋体" w:hAnsi="Times New Roman"/>
          <w:sz w:val="21"/>
          <w:szCs w:val="21"/>
        </w:rPr>
        <w:t>A</w:t>
      </w:r>
      <w:r w:rsidR="00C14A66" w:rsidRPr="009B5D9C">
        <w:rPr>
          <w:rFonts w:ascii="Times New Roman" w:eastAsia="宋体" w:hAnsi="Times New Roman"/>
          <w:sz w:val="21"/>
          <w:szCs w:val="21"/>
        </w:rPr>
        <w:t>greement in the second round:</w:t>
      </w:r>
    </w:p>
    <w:p w14:paraId="4DB3439E" w14:textId="584989EE" w:rsidR="00C14A66" w:rsidRPr="009B5D9C" w:rsidRDefault="00C14A66" w:rsidP="00C14A66">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sz w:val="21"/>
          <w:szCs w:val="21"/>
        </w:rPr>
      </w:pPr>
      <w:r w:rsidRPr="009B5D9C">
        <w:rPr>
          <w:sz w:val="21"/>
          <w:szCs w:val="21"/>
        </w:rPr>
        <w:t>Make decision on this issue in the next meeting.</w:t>
      </w:r>
    </w:p>
    <w:p w14:paraId="7135EE0B" w14:textId="5D6E24B9" w:rsidR="00C14A66" w:rsidRPr="009B5D9C" w:rsidRDefault="00C14A66" w:rsidP="00C14A66">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sz w:val="21"/>
          <w:szCs w:val="21"/>
        </w:rPr>
      </w:pPr>
      <w:r w:rsidRPr="009B5D9C">
        <w:rPr>
          <w:sz w:val="21"/>
          <w:szCs w:val="21"/>
        </w:rPr>
        <w:t>Encourage companies to bring simulation results for both DMRS1+1 and DMRS1+0 for the next meeting</w:t>
      </w:r>
    </w:p>
    <w:bookmarkEnd w:id="9"/>
    <w:bookmarkEnd w:id="10"/>
    <w:p w14:paraId="2CB0A6EF" w14:textId="77777777" w:rsidR="00CD53D9" w:rsidRPr="009B5D9C" w:rsidRDefault="00CD53D9" w:rsidP="00CD53D9">
      <w:pPr>
        <w:widowControl w:val="0"/>
        <w:tabs>
          <w:tab w:val="num" w:pos="1440"/>
          <w:tab w:val="num" w:pos="1701"/>
        </w:tabs>
        <w:snapToGrid w:val="0"/>
        <w:spacing w:before="60" w:after="60"/>
        <w:rPr>
          <w:rFonts w:eastAsiaTheme="minorEastAsia"/>
          <w:b/>
          <w:sz w:val="21"/>
          <w:szCs w:val="21"/>
          <w:u w:val="single"/>
          <w:lang w:eastAsia="zh-CN"/>
        </w:rPr>
      </w:pPr>
    </w:p>
    <w:p w14:paraId="1000ED6D"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1-3-12: Phase offset modelling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59C140C0" w14:textId="55EA51DE"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rFonts w:eastAsiaTheme="minorEastAsia"/>
          <w:sz w:val="21"/>
          <w:szCs w:val="21"/>
          <w:lang w:eastAsia="zh-CN"/>
        </w:rPr>
        <w:t>Use ideal phase modelling for the PUSCH JCE test and choose one of the following</w:t>
      </w:r>
    </w:p>
    <w:p w14:paraId="65DDE881" w14:textId="19538C17"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eastAsia="zh-CN"/>
        </w:rPr>
      </w:pPr>
      <w:r w:rsidRPr="009B5D9C">
        <w:rPr>
          <w:iCs/>
          <w:sz w:val="21"/>
          <w:szCs w:val="21"/>
          <w:lang w:eastAsia="zh-CN"/>
        </w:rPr>
        <w:t>Option 1: companies can consider the phase offset in the impairment results</w:t>
      </w:r>
    </w:p>
    <w:p w14:paraId="0D2D8624" w14:textId="35320B0C" w:rsidR="00CD53D9" w:rsidRPr="009B5D9C" w:rsidRDefault="00CD53D9" w:rsidP="00CD53D9">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eastAsia="zh-CN"/>
        </w:rPr>
      </w:pPr>
      <w:r w:rsidRPr="009B5D9C">
        <w:rPr>
          <w:iCs/>
          <w:sz w:val="21"/>
          <w:szCs w:val="21"/>
          <w:lang w:eastAsia="zh-CN"/>
        </w:rPr>
        <w:t>Option 2: Phase offset model will be covered by TE side in the test uncertainty</w:t>
      </w:r>
    </w:p>
    <w:p w14:paraId="267FCE6C" w14:textId="77777777" w:rsidR="00CD53D9" w:rsidRPr="009B5D9C" w:rsidRDefault="00CD53D9" w:rsidP="00CD53D9">
      <w:pPr>
        <w:widowControl w:val="0"/>
        <w:tabs>
          <w:tab w:val="num" w:pos="709"/>
          <w:tab w:val="num" w:pos="1440"/>
          <w:tab w:val="num" w:pos="1701"/>
          <w:tab w:val="num" w:pos="2160"/>
        </w:tabs>
        <w:snapToGrid w:val="0"/>
        <w:spacing w:before="60" w:after="60"/>
        <w:rPr>
          <w:rFonts w:eastAsiaTheme="minorEastAsia"/>
          <w:b/>
          <w:sz w:val="21"/>
          <w:szCs w:val="21"/>
          <w:u w:val="single"/>
          <w:lang w:eastAsia="zh-CN"/>
        </w:rPr>
      </w:pPr>
    </w:p>
    <w:p w14:paraId="101ED9AF"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1-3-13: Receiver implementation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46BF61E2" w14:textId="5F614EB9" w:rsidR="007623A9" w:rsidRPr="009B5D9C" w:rsidRDefault="00C14A66" w:rsidP="007623A9">
      <w:pPr>
        <w:pStyle w:val="afc"/>
        <w:numPr>
          <w:ilvl w:val="0"/>
          <w:numId w:val="11"/>
        </w:numPr>
        <w:snapToGrid w:val="0"/>
        <w:spacing w:before="60" w:after="60"/>
        <w:ind w:left="284" w:hanging="284"/>
        <w:rPr>
          <w:rFonts w:ascii="Times New Roman" w:hAnsi="Times New Roman"/>
          <w:sz w:val="21"/>
          <w:szCs w:val="21"/>
          <w:lang w:eastAsia="zh-CN"/>
        </w:rPr>
      </w:pPr>
      <w:r w:rsidRPr="009B5D9C">
        <w:rPr>
          <w:rFonts w:ascii="Times New Roman" w:hAnsi="Times New Roman"/>
          <w:sz w:val="21"/>
          <w:szCs w:val="21"/>
          <w:lang w:eastAsia="zh-CN"/>
        </w:rPr>
        <w:t>A</w:t>
      </w:r>
      <w:r w:rsidR="007623A9" w:rsidRPr="009B5D9C">
        <w:rPr>
          <w:rFonts w:ascii="Times New Roman" w:eastAsia="宋体" w:hAnsi="Times New Roman"/>
          <w:sz w:val="21"/>
          <w:szCs w:val="21"/>
          <w:lang w:eastAsia="zh-CN"/>
        </w:rPr>
        <w:t>greement</w:t>
      </w:r>
      <w:r w:rsidR="007623A9" w:rsidRPr="009B5D9C">
        <w:rPr>
          <w:rFonts w:ascii="Times New Roman" w:hAnsi="Times New Roman"/>
          <w:sz w:val="21"/>
          <w:szCs w:val="21"/>
          <w:lang w:eastAsia="zh-CN"/>
        </w:rPr>
        <w:t xml:space="preserve"> in the second round:</w:t>
      </w:r>
    </w:p>
    <w:p w14:paraId="5B9A56B4" w14:textId="1FCAC6F1" w:rsidR="007623A9" w:rsidRPr="009B5D9C" w:rsidRDefault="007623A9" w:rsidP="007623A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val="en-US" w:eastAsia="zh-CN"/>
        </w:rPr>
      </w:pPr>
      <w:r w:rsidRPr="009B5D9C">
        <w:rPr>
          <w:sz w:val="21"/>
          <w:szCs w:val="21"/>
          <w:lang w:val="en-US" w:eastAsia="zh-CN"/>
        </w:rPr>
        <w:t>Further discuss the detailed simulation assumption about the receiver implementation if the simulation results are not aligned well</w:t>
      </w:r>
    </w:p>
    <w:p w14:paraId="3F1F35FB"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p>
    <w:p w14:paraId="2B66B481" w14:textId="77777777"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r w:rsidRPr="009B5D9C">
        <w:rPr>
          <w:b/>
          <w:sz w:val="21"/>
          <w:szCs w:val="21"/>
          <w:u w:val="single"/>
          <w:lang w:eastAsia="zh-CN"/>
        </w:rPr>
        <w:t xml:space="preserve">Issue 1-3-14: Test metric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p>
    <w:p w14:paraId="6AE406B9" w14:textId="5BDEAA24" w:rsidR="00CD53D9" w:rsidRPr="009B5D9C" w:rsidRDefault="00CD53D9" w:rsidP="00CD53D9">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Test SNR at which the PUSCH achieves 70% of throughput</w:t>
      </w:r>
    </w:p>
    <w:p w14:paraId="48E2CA30" w14:textId="77777777" w:rsidR="00CD53D9" w:rsidRPr="009B5D9C" w:rsidRDefault="00CD53D9" w:rsidP="00CD53D9">
      <w:pPr>
        <w:widowControl w:val="0"/>
        <w:snapToGrid w:val="0"/>
        <w:spacing w:before="60" w:after="60"/>
        <w:rPr>
          <w:rFonts w:eastAsiaTheme="minorEastAsia"/>
          <w:b/>
          <w:sz w:val="21"/>
          <w:szCs w:val="21"/>
          <w:u w:val="single"/>
          <w:lang w:val="en-US" w:eastAsia="zh-CN"/>
        </w:rPr>
      </w:pPr>
    </w:p>
    <w:p w14:paraId="3F736B54" w14:textId="3CC7F916" w:rsidR="00CD53D9" w:rsidRPr="009B5D9C" w:rsidRDefault="00CD53D9" w:rsidP="00CD53D9">
      <w:pPr>
        <w:widowControl w:val="0"/>
        <w:tabs>
          <w:tab w:val="num" w:pos="709"/>
          <w:tab w:val="num" w:pos="1440"/>
          <w:tab w:val="num" w:pos="1701"/>
          <w:tab w:val="num" w:pos="2160"/>
        </w:tabs>
        <w:snapToGrid w:val="0"/>
        <w:spacing w:before="60" w:after="60"/>
        <w:rPr>
          <w:b/>
          <w:sz w:val="21"/>
          <w:szCs w:val="21"/>
          <w:u w:val="single"/>
          <w:lang w:eastAsia="zh-CN"/>
        </w:rPr>
      </w:pPr>
      <w:bookmarkStart w:id="11" w:name="_Hlk103815135"/>
      <w:bookmarkStart w:id="12" w:name="_Hlk103816039"/>
      <w:r w:rsidRPr="009B5D9C">
        <w:rPr>
          <w:b/>
          <w:sz w:val="21"/>
          <w:szCs w:val="21"/>
          <w:u w:val="single"/>
          <w:lang w:eastAsia="zh-CN"/>
        </w:rPr>
        <w:t xml:space="preserve">Issue 1-3-15: Other parameters for BS PUSCH </w:t>
      </w:r>
      <w:proofErr w:type="spellStart"/>
      <w:r w:rsidRPr="009B5D9C">
        <w:rPr>
          <w:b/>
          <w:sz w:val="21"/>
          <w:szCs w:val="21"/>
          <w:u w:val="single"/>
          <w:lang w:eastAsia="zh-CN"/>
        </w:rPr>
        <w:t>demod</w:t>
      </w:r>
      <w:proofErr w:type="spellEnd"/>
      <w:r w:rsidRPr="009B5D9C">
        <w:rPr>
          <w:b/>
          <w:sz w:val="21"/>
          <w:szCs w:val="21"/>
          <w:u w:val="single"/>
          <w:lang w:eastAsia="zh-CN"/>
        </w:rPr>
        <w:t xml:space="preserve"> requirements with JCE</w:t>
      </w:r>
      <w:r w:rsidR="00EA17BA" w:rsidRPr="009B5D9C">
        <w:rPr>
          <w:b/>
          <w:sz w:val="21"/>
          <w:szCs w:val="21"/>
          <w:u w:val="single"/>
          <w:lang w:eastAsia="zh-CN"/>
        </w:rPr>
        <w:t xml:space="preserve"> </w:t>
      </w:r>
      <w:r w:rsidR="00EA17BA" w:rsidRPr="009B5D9C">
        <w:rPr>
          <w:rFonts w:hint="eastAsia"/>
          <w:b/>
          <w:sz w:val="21"/>
          <w:szCs w:val="21"/>
          <w:u w:val="single"/>
          <w:lang w:eastAsia="zh-CN"/>
        </w:rPr>
        <w:t>for</w:t>
      </w:r>
      <w:r w:rsidR="00EA17BA" w:rsidRPr="009B5D9C">
        <w:rPr>
          <w:b/>
          <w:sz w:val="21"/>
          <w:szCs w:val="21"/>
          <w:u w:val="single"/>
          <w:lang w:eastAsia="zh-CN"/>
        </w:rPr>
        <w:t xml:space="preserve"> FR2</w:t>
      </w:r>
    </w:p>
    <w:bookmarkEnd w:id="11"/>
    <w:p w14:paraId="232FF270" w14:textId="154AA72B" w:rsidR="005C66B9" w:rsidRPr="009B5D9C" w:rsidRDefault="00515055" w:rsidP="005C66B9">
      <w:pPr>
        <w:pStyle w:val="afc"/>
        <w:numPr>
          <w:ilvl w:val="0"/>
          <w:numId w:val="37"/>
        </w:numPr>
        <w:snapToGrid w:val="0"/>
        <w:spacing w:before="60" w:after="60"/>
        <w:ind w:left="284" w:hanging="284"/>
        <w:rPr>
          <w:rFonts w:ascii="Times New Roman" w:eastAsia="宋体" w:hAnsi="Times New Roman"/>
          <w:sz w:val="21"/>
          <w:szCs w:val="21"/>
        </w:rPr>
      </w:pPr>
      <w:r w:rsidRPr="009B5D9C">
        <w:rPr>
          <w:rFonts w:ascii="Times New Roman" w:eastAsia="宋体" w:hAnsi="Times New Roman"/>
          <w:sz w:val="21"/>
          <w:szCs w:val="21"/>
        </w:rPr>
        <w:t>A</w:t>
      </w:r>
      <w:r w:rsidR="00C14A66" w:rsidRPr="009B5D9C">
        <w:rPr>
          <w:rFonts w:ascii="Times New Roman" w:eastAsia="宋体" w:hAnsi="Times New Roman"/>
          <w:sz w:val="21"/>
          <w:szCs w:val="21"/>
        </w:rPr>
        <w:t>greement in the second round:</w:t>
      </w:r>
    </w:p>
    <w:p w14:paraId="4B3F3E8C" w14:textId="77777777" w:rsidR="00C14A66" w:rsidRPr="009B5D9C" w:rsidRDefault="00C14A66" w:rsidP="00C14A66">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sz w:val="21"/>
          <w:szCs w:val="21"/>
        </w:rPr>
      </w:pPr>
      <w:r w:rsidRPr="009B5D9C">
        <w:rPr>
          <w:sz w:val="21"/>
          <w:szCs w:val="21"/>
        </w:rPr>
        <w:t xml:space="preserve">Follow the same config for DMRS and PT-RS for </w:t>
      </w:r>
      <w:proofErr w:type="spellStart"/>
      <w:r w:rsidRPr="009B5D9C">
        <w:rPr>
          <w:sz w:val="21"/>
          <w:szCs w:val="21"/>
        </w:rPr>
        <w:t>TBoMS</w:t>
      </w:r>
      <w:proofErr w:type="spellEnd"/>
    </w:p>
    <w:p w14:paraId="544F4FD5" w14:textId="6681D794" w:rsidR="00C14A66" w:rsidRPr="009B5D9C" w:rsidRDefault="00C14A66" w:rsidP="00C14A66">
      <w:pPr>
        <w:widowControl w:val="0"/>
        <w:numPr>
          <w:ilvl w:val="1"/>
          <w:numId w:val="38"/>
        </w:numPr>
        <w:tabs>
          <w:tab w:val="num" w:pos="484"/>
          <w:tab w:val="num" w:pos="709"/>
          <w:tab w:val="num" w:pos="1440"/>
          <w:tab w:val="num" w:pos="1701"/>
        </w:tabs>
        <w:overflowPunct/>
        <w:autoSpaceDE/>
        <w:adjustRightInd/>
        <w:snapToGrid w:val="0"/>
        <w:spacing w:before="60" w:after="60"/>
        <w:ind w:leftChars="213" w:left="709" w:hanging="283"/>
        <w:textAlignment w:val="auto"/>
        <w:rPr>
          <w:sz w:val="21"/>
          <w:szCs w:val="21"/>
        </w:rPr>
      </w:pPr>
      <w:r w:rsidRPr="009B5D9C">
        <w:rPr>
          <w:sz w:val="21"/>
          <w:szCs w:val="21"/>
        </w:rPr>
        <w:t xml:space="preserve">Use full slot allocation (14 symbols) for PUSCH JCE requirements </w:t>
      </w:r>
    </w:p>
    <w:bookmarkEnd w:id="12"/>
    <w:p w14:paraId="0705E3AB" w14:textId="5A216A48" w:rsidR="00B80FF3" w:rsidRPr="009B5D9C" w:rsidRDefault="00B80FF3" w:rsidP="00B80FF3">
      <w:pPr>
        <w:rPr>
          <w:sz w:val="21"/>
          <w:szCs w:val="21"/>
          <w:lang w:val="en-US"/>
        </w:rPr>
      </w:pPr>
    </w:p>
    <w:p w14:paraId="613EB01D" w14:textId="4B00F995" w:rsidR="00DA5AC3" w:rsidRPr="009B5D9C" w:rsidRDefault="00DA5AC3" w:rsidP="00DA5AC3">
      <w:pPr>
        <w:rPr>
          <w:b/>
          <w:sz w:val="21"/>
          <w:szCs w:val="21"/>
          <w:u w:val="single"/>
          <w:lang w:eastAsia="zh-CN"/>
        </w:rPr>
      </w:pPr>
      <w:bookmarkStart w:id="13" w:name="_Hlk103816050"/>
      <w:r w:rsidRPr="009B5D9C">
        <w:rPr>
          <w:b/>
          <w:sz w:val="21"/>
          <w:szCs w:val="21"/>
          <w:u w:val="single"/>
          <w:lang w:eastAsia="zh-CN"/>
        </w:rPr>
        <w:t xml:space="preserve">CFO </w:t>
      </w:r>
      <w:proofErr w:type="spellStart"/>
      <w:r w:rsidRPr="009B5D9C">
        <w:rPr>
          <w:b/>
          <w:sz w:val="21"/>
          <w:szCs w:val="21"/>
          <w:u w:val="single"/>
          <w:lang w:eastAsia="zh-CN"/>
        </w:rPr>
        <w:t>modeling</w:t>
      </w:r>
      <w:proofErr w:type="spellEnd"/>
      <w:r w:rsidRPr="009B5D9C">
        <w:rPr>
          <w:b/>
          <w:sz w:val="21"/>
          <w:szCs w:val="21"/>
          <w:u w:val="single"/>
          <w:lang w:eastAsia="zh-CN"/>
        </w:rPr>
        <w:t xml:space="preserve"> for the JCE simulation</w:t>
      </w:r>
    </w:p>
    <w:p w14:paraId="7F73B566" w14:textId="3A19F656" w:rsidR="00C14A66" w:rsidRPr="009B5D9C" w:rsidRDefault="00515055" w:rsidP="00DA5AC3">
      <w:pPr>
        <w:pStyle w:val="afc"/>
        <w:numPr>
          <w:ilvl w:val="0"/>
          <w:numId w:val="37"/>
        </w:numPr>
        <w:snapToGrid w:val="0"/>
        <w:spacing w:before="60" w:after="60"/>
        <w:ind w:left="284" w:hanging="284"/>
        <w:rPr>
          <w:rFonts w:ascii="Times New Roman" w:eastAsia="宋体" w:hAnsi="Times New Roman"/>
          <w:sz w:val="21"/>
          <w:szCs w:val="21"/>
        </w:rPr>
      </w:pPr>
      <w:r w:rsidRPr="009B5D9C">
        <w:rPr>
          <w:rFonts w:ascii="Times New Roman" w:eastAsia="宋体" w:hAnsi="Times New Roman"/>
          <w:sz w:val="21"/>
          <w:szCs w:val="21"/>
        </w:rPr>
        <w:t>A</w:t>
      </w:r>
      <w:r w:rsidR="00C14A66" w:rsidRPr="009B5D9C">
        <w:rPr>
          <w:rFonts w:ascii="Times New Roman" w:eastAsia="宋体" w:hAnsi="Times New Roman"/>
          <w:sz w:val="21"/>
          <w:szCs w:val="21"/>
        </w:rPr>
        <w:t>greement in the second round:</w:t>
      </w:r>
    </w:p>
    <w:p w14:paraId="3CF74391" w14:textId="77777777" w:rsidR="00DA5AC3" w:rsidRPr="009B5D9C" w:rsidRDefault="00DA5AC3" w:rsidP="00DA5AC3">
      <w:pPr>
        <w:widowControl w:val="0"/>
        <w:numPr>
          <w:ilvl w:val="1"/>
          <w:numId w:val="18"/>
        </w:numPr>
        <w:tabs>
          <w:tab w:val="num" w:pos="484"/>
          <w:tab w:val="num" w:pos="709"/>
          <w:tab w:val="num" w:pos="1440"/>
          <w:tab w:val="num" w:pos="1701"/>
        </w:tabs>
        <w:overflowPunct/>
        <w:autoSpaceDE/>
        <w:autoSpaceDN/>
        <w:adjustRightInd/>
        <w:snapToGrid w:val="0"/>
        <w:spacing w:before="60" w:after="60"/>
        <w:ind w:leftChars="213" w:left="709" w:hanging="283"/>
        <w:textAlignment w:val="auto"/>
        <w:rPr>
          <w:sz w:val="21"/>
          <w:szCs w:val="21"/>
          <w:lang w:eastAsia="zh-CN"/>
        </w:rPr>
      </w:pPr>
      <w:r w:rsidRPr="009B5D9C">
        <w:rPr>
          <w:sz w:val="21"/>
          <w:szCs w:val="21"/>
          <w:lang w:eastAsia="zh-CN"/>
        </w:rPr>
        <w:t>Do not consider CFO modelling for the PUSCH JCE test and choose one of the following</w:t>
      </w:r>
    </w:p>
    <w:p w14:paraId="74E7F541" w14:textId="77777777" w:rsidR="00DA5AC3" w:rsidRPr="009B5D9C" w:rsidRDefault="00DA5AC3" w:rsidP="00DA5AC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eastAsia="zh-CN"/>
        </w:rPr>
      </w:pPr>
      <w:r w:rsidRPr="009B5D9C">
        <w:rPr>
          <w:iCs/>
          <w:sz w:val="21"/>
          <w:szCs w:val="21"/>
          <w:lang w:eastAsia="zh-CN"/>
        </w:rPr>
        <w:t>Option 1: companies can consider the CFO impact in the impairment results.</w:t>
      </w:r>
    </w:p>
    <w:p w14:paraId="4EF723BF" w14:textId="01B8A7D1" w:rsidR="00386C77" w:rsidRPr="009B5D9C" w:rsidRDefault="00DA5AC3" w:rsidP="00DA5AC3">
      <w:pPr>
        <w:widowControl w:val="0"/>
        <w:numPr>
          <w:ilvl w:val="2"/>
          <w:numId w:val="17"/>
        </w:numPr>
        <w:tabs>
          <w:tab w:val="num" w:pos="484"/>
          <w:tab w:val="num" w:pos="709"/>
          <w:tab w:val="num" w:pos="1440"/>
          <w:tab w:val="num" w:pos="1701"/>
          <w:tab w:val="num" w:pos="2160"/>
        </w:tabs>
        <w:overflowPunct/>
        <w:autoSpaceDE/>
        <w:autoSpaceDN/>
        <w:adjustRightInd/>
        <w:snapToGrid w:val="0"/>
        <w:spacing w:before="60" w:after="60"/>
        <w:ind w:left="1021" w:hanging="227"/>
        <w:textAlignment w:val="auto"/>
        <w:rPr>
          <w:iCs/>
          <w:sz w:val="21"/>
          <w:szCs w:val="21"/>
          <w:lang w:eastAsia="zh-CN"/>
        </w:rPr>
      </w:pPr>
      <w:r w:rsidRPr="009B5D9C">
        <w:rPr>
          <w:iCs/>
          <w:sz w:val="21"/>
          <w:szCs w:val="21"/>
          <w:lang w:eastAsia="zh-CN"/>
        </w:rPr>
        <w:t xml:space="preserve">Option 2: CFO impact will be covered by TE side in the test </w:t>
      </w:r>
      <w:proofErr w:type="spellStart"/>
      <w:r w:rsidRPr="009B5D9C">
        <w:rPr>
          <w:iCs/>
          <w:sz w:val="21"/>
          <w:szCs w:val="21"/>
          <w:lang w:eastAsia="zh-CN"/>
        </w:rPr>
        <w:t>uncertaint</w:t>
      </w:r>
      <w:bookmarkEnd w:id="13"/>
      <w:proofErr w:type="spellEnd"/>
    </w:p>
    <w:sectPr w:rsidR="00386C77" w:rsidRPr="009B5D9C"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D83F" w14:textId="77777777" w:rsidR="00FA236A" w:rsidRDefault="00FA236A">
      <w:r>
        <w:separator/>
      </w:r>
    </w:p>
  </w:endnote>
  <w:endnote w:type="continuationSeparator" w:id="0">
    <w:p w14:paraId="69C02814" w14:textId="77777777" w:rsidR="00FA236A" w:rsidRDefault="00FA236A">
      <w:r>
        <w:continuationSeparator/>
      </w:r>
    </w:p>
  </w:endnote>
  <w:endnote w:type="continuationNotice" w:id="1">
    <w:p w14:paraId="0CDF5BE4" w14:textId="77777777" w:rsidR="00FA236A" w:rsidRDefault="00FA236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282" w14:textId="77777777" w:rsidR="009568A0" w:rsidRDefault="009568A0" w:rsidP="00F837DD">
    <w:pPr>
      <w:pStyle w:val="ab"/>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0BA4E450" w14:textId="77777777" w:rsidR="009568A0" w:rsidRDefault="009568A0" w:rsidP="00505E39">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3292" w14:textId="77777777" w:rsidR="009568A0" w:rsidRPr="00DB1239" w:rsidRDefault="009568A0" w:rsidP="00450D3B">
    <w:pPr>
      <w:pStyle w:val="ab"/>
      <w:ind w:right="360"/>
      <w:rPr>
        <w:b w:val="0"/>
      </w:rPr>
    </w:pPr>
    <w:r>
      <w:rPr>
        <w:rStyle w:val="af4"/>
      </w:rPr>
      <w:fldChar w:fldCharType="begin"/>
    </w:r>
    <w:r>
      <w:rPr>
        <w:rStyle w:val="af4"/>
      </w:rPr>
      <w:instrText xml:space="preserve"> PAGE </w:instrText>
    </w:r>
    <w:r>
      <w:rPr>
        <w:rStyle w:val="af4"/>
      </w:rPr>
      <w:fldChar w:fldCharType="separate"/>
    </w:r>
    <w:r>
      <w:rPr>
        <w:rStyle w:val="af4"/>
      </w:rPr>
      <w:t>1</w:t>
    </w:r>
    <w:r>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15</w:t>
    </w:r>
    <w:r>
      <w:rPr>
        <w:rStyle w:val="a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67663" w14:textId="77777777" w:rsidR="00FA236A" w:rsidRDefault="00FA236A">
      <w:r>
        <w:separator/>
      </w:r>
    </w:p>
  </w:footnote>
  <w:footnote w:type="continuationSeparator" w:id="0">
    <w:p w14:paraId="634E60C5" w14:textId="77777777" w:rsidR="00FA236A" w:rsidRDefault="00FA236A">
      <w:r>
        <w:continuationSeparator/>
      </w:r>
    </w:p>
  </w:footnote>
  <w:footnote w:type="continuationNotice" w:id="1">
    <w:p w14:paraId="39E1A07F" w14:textId="77777777" w:rsidR="00FA236A" w:rsidRDefault="00FA236A">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D94E6" w14:textId="77777777" w:rsidR="009568A0" w:rsidRDefault="009568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9F3A3A"/>
    <w:multiLevelType w:val="hybridMultilevel"/>
    <w:tmpl w:val="F154C95C"/>
    <w:lvl w:ilvl="0" w:tplc="04090009">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8C70406"/>
    <w:multiLevelType w:val="hybridMultilevel"/>
    <w:tmpl w:val="16E47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27F7F0D"/>
    <w:multiLevelType w:val="hybridMultilevel"/>
    <w:tmpl w:val="EBE09D10"/>
    <w:lvl w:ilvl="0" w:tplc="04090009">
      <w:start w:val="1"/>
      <w:numFmt w:val="bullet"/>
      <w:lvlText w:val=""/>
      <w:lvlJc w:val="left"/>
      <w:pPr>
        <w:ind w:left="1441" w:hanging="420"/>
      </w:pPr>
      <w:rPr>
        <w:rFonts w:ascii="Wingdings" w:hAnsi="Wingdings"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1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B7739A"/>
    <w:multiLevelType w:val="hybridMultilevel"/>
    <w:tmpl w:val="7CF8C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2360BC"/>
    <w:multiLevelType w:val="hybridMultilevel"/>
    <w:tmpl w:val="9BEEAAB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B">
      <w:start w:val="1"/>
      <w:numFmt w:val="bullet"/>
      <w:lvlText w:val=""/>
      <w:lvlJc w:val="left"/>
      <w:pPr>
        <w:ind w:left="163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451CAB34">
      <w:numFmt w:val="bullet"/>
      <w:lvlText w:val=""/>
      <w:lvlJc w:val="left"/>
      <w:pPr>
        <w:ind w:left="4536" w:hanging="360"/>
      </w:pPr>
      <w:rPr>
        <w:rFonts w:ascii="Wingdings" w:eastAsia="宋体" w:hAnsi="Wingdings" w:cs="Times New Roman"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FD12ECC"/>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67904861"/>
    <w:multiLevelType w:val="hybridMultilevel"/>
    <w:tmpl w:val="C35AED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FB1A0B"/>
    <w:multiLevelType w:val="multilevel"/>
    <w:tmpl w:val="938E5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
  </w:num>
  <w:num w:numId="4">
    <w:abstractNumId w:val="19"/>
  </w:num>
  <w:num w:numId="5">
    <w:abstractNumId w:val="3"/>
  </w:num>
  <w:num w:numId="6">
    <w:abstractNumId w:val="16"/>
  </w:num>
  <w:num w:numId="7">
    <w:abstractNumId w:val="7"/>
  </w:num>
  <w:num w:numId="8">
    <w:abstractNumId w:val="12"/>
  </w:num>
  <w:num w:numId="9">
    <w:abstractNumId w:val="17"/>
  </w:num>
  <w:num w:numId="10">
    <w:abstractNumId w:val="5"/>
  </w:num>
  <w:num w:numId="11">
    <w:abstractNumId w:val="14"/>
  </w:num>
  <w:num w:numId="12">
    <w:abstractNumId w:val="13"/>
  </w:num>
  <w:num w:numId="13">
    <w:abstractNumId w:val="16"/>
  </w:num>
  <w:num w:numId="14">
    <w:abstractNumId w:val="16"/>
  </w:num>
  <w:num w:numId="15">
    <w:abstractNumId w:val="18"/>
  </w:num>
  <w:num w:numId="16">
    <w:abstractNumId w:val="16"/>
  </w:num>
  <w:num w:numId="17">
    <w:abstractNumId w:val="4"/>
  </w:num>
  <w:num w:numId="18">
    <w:abstractNumId w:val="8"/>
  </w:num>
  <w:num w:numId="19">
    <w:abstractNumId w:val="16"/>
  </w:num>
  <w:num w:numId="20">
    <w:abstractNumId w:val="16"/>
  </w:num>
  <w:num w:numId="21">
    <w:abstractNumId w:val="11"/>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4"/>
  </w:num>
  <w:num w:numId="32">
    <w:abstractNumId w:val="8"/>
  </w:num>
  <w:num w:numId="33">
    <w:abstractNumId w:val="4"/>
  </w:num>
  <w:num w:numId="34">
    <w:abstractNumId w:val="2"/>
  </w:num>
  <w:num w:numId="35">
    <w:abstractNumId w:val="6"/>
  </w:num>
  <w:num w:numId="36">
    <w:abstractNumId w:val="15"/>
  </w:num>
  <w:num w:numId="37">
    <w:abstractNumId w:val="14"/>
  </w:num>
  <w:num w:numId="38">
    <w:abstractNumId w:val="8"/>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3"/>
    <w:rsid w:val="000000A2"/>
    <w:rsid w:val="000004CA"/>
    <w:rsid w:val="00000515"/>
    <w:rsid w:val="00000C9B"/>
    <w:rsid w:val="00000ECA"/>
    <w:rsid w:val="00000F2A"/>
    <w:rsid w:val="0000131F"/>
    <w:rsid w:val="00001598"/>
    <w:rsid w:val="00001FC3"/>
    <w:rsid w:val="000021A7"/>
    <w:rsid w:val="00002375"/>
    <w:rsid w:val="00002459"/>
    <w:rsid w:val="00003131"/>
    <w:rsid w:val="000031AB"/>
    <w:rsid w:val="00003772"/>
    <w:rsid w:val="000037FB"/>
    <w:rsid w:val="0000391E"/>
    <w:rsid w:val="000039B4"/>
    <w:rsid w:val="00003AEA"/>
    <w:rsid w:val="00004885"/>
    <w:rsid w:val="00004CD0"/>
    <w:rsid w:val="00004D8C"/>
    <w:rsid w:val="00004DCB"/>
    <w:rsid w:val="000051F0"/>
    <w:rsid w:val="00005327"/>
    <w:rsid w:val="0000553B"/>
    <w:rsid w:val="00005B91"/>
    <w:rsid w:val="00005F20"/>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18EB"/>
    <w:rsid w:val="00011D90"/>
    <w:rsid w:val="000121EC"/>
    <w:rsid w:val="000124D1"/>
    <w:rsid w:val="00012D90"/>
    <w:rsid w:val="00012DCC"/>
    <w:rsid w:val="0001321B"/>
    <w:rsid w:val="000137FF"/>
    <w:rsid w:val="00013B63"/>
    <w:rsid w:val="00014035"/>
    <w:rsid w:val="0001418B"/>
    <w:rsid w:val="000141F0"/>
    <w:rsid w:val="00015204"/>
    <w:rsid w:val="00015327"/>
    <w:rsid w:val="00015A7F"/>
    <w:rsid w:val="00015BCB"/>
    <w:rsid w:val="00015EA2"/>
    <w:rsid w:val="00015FB7"/>
    <w:rsid w:val="00016013"/>
    <w:rsid w:val="000162B2"/>
    <w:rsid w:val="000163F8"/>
    <w:rsid w:val="00016966"/>
    <w:rsid w:val="00016DCE"/>
    <w:rsid w:val="00016DDC"/>
    <w:rsid w:val="000170A8"/>
    <w:rsid w:val="0001729B"/>
    <w:rsid w:val="00017309"/>
    <w:rsid w:val="00017BE2"/>
    <w:rsid w:val="00017EAE"/>
    <w:rsid w:val="00020331"/>
    <w:rsid w:val="0002033F"/>
    <w:rsid w:val="00020483"/>
    <w:rsid w:val="000205C1"/>
    <w:rsid w:val="000208B8"/>
    <w:rsid w:val="00020D61"/>
    <w:rsid w:val="00020E8F"/>
    <w:rsid w:val="00020F65"/>
    <w:rsid w:val="0002130A"/>
    <w:rsid w:val="00021592"/>
    <w:rsid w:val="0002165C"/>
    <w:rsid w:val="00021B70"/>
    <w:rsid w:val="00021C67"/>
    <w:rsid w:val="00021DEC"/>
    <w:rsid w:val="00021E89"/>
    <w:rsid w:val="000222F7"/>
    <w:rsid w:val="00022627"/>
    <w:rsid w:val="000228C4"/>
    <w:rsid w:val="00022BCE"/>
    <w:rsid w:val="00022F80"/>
    <w:rsid w:val="00023088"/>
    <w:rsid w:val="0002387B"/>
    <w:rsid w:val="00023985"/>
    <w:rsid w:val="00023B62"/>
    <w:rsid w:val="00023C29"/>
    <w:rsid w:val="00024327"/>
    <w:rsid w:val="0002482A"/>
    <w:rsid w:val="00024A87"/>
    <w:rsid w:val="00024E37"/>
    <w:rsid w:val="00024E57"/>
    <w:rsid w:val="00024F0A"/>
    <w:rsid w:val="0002506A"/>
    <w:rsid w:val="00025281"/>
    <w:rsid w:val="000254B6"/>
    <w:rsid w:val="000255A1"/>
    <w:rsid w:val="000258DC"/>
    <w:rsid w:val="000258DD"/>
    <w:rsid w:val="0002591B"/>
    <w:rsid w:val="00025AAB"/>
    <w:rsid w:val="00025AFC"/>
    <w:rsid w:val="00025C5F"/>
    <w:rsid w:val="000265BA"/>
    <w:rsid w:val="000266AE"/>
    <w:rsid w:val="000267A5"/>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B2"/>
    <w:rsid w:val="00032A64"/>
    <w:rsid w:val="0003344F"/>
    <w:rsid w:val="000334D2"/>
    <w:rsid w:val="0003358C"/>
    <w:rsid w:val="00033834"/>
    <w:rsid w:val="00033A55"/>
    <w:rsid w:val="00033AE8"/>
    <w:rsid w:val="00033E4C"/>
    <w:rsid w:val="00033E5C"/>
    <w:rsid w:val="000340B2"/>
    <w:rsid w:val="000341B5"/>
    <w:rsid w:val="00034349"/>
    <w:rsid w:val="00034698"/>
    <w:rsid w:val="00034787"/>
    <w:rsid w:val="000349B7"/>
    <w:rsid w:val="00034BDE"/>
    <w:rsid w:val="00034D91"/>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66"/>
    <w:rsid w:val="000412B7"/>
    <w:rsid w:val="000413B8"/>
    <w:rsid w:val="000415EC"/>
    <w:rsid w:val="0004182E"/>
    <w:rsid w:val="000418C8"/>
    <w:rsid w:val="00041AEE"/>
    <w:rsid w:val="00042397"/>
    <w:rsid w:val="000423DD"/>
    <w:rsid w:val="00042527"/>
    <w:rsid w:val="000426B1"/>
    <w:rsid w:val="00042BFC"/>
    <w:rsid w:val="00042CC6"/>
    <w:rsid w:val="000430CF"/>
    <w:rsid w:val="00043303"/>
    <w:rsid w:val="00043607"/>
    <w:rsid w:val="00043703"/>
    <w:rsid w:val="0004403C"/>
    <w:rsid w:val="00044225"/>
    <w:rsid w:val="00044359"/>
    <w:rsid w:val="000444AD"/>
    <w:rsid w:val="00044576"/>
    <w:rsid w:val="000445D6"/>
    <w:rsid w:val="000445EB"/>
    <w:rsid w:val="00044FC4"/>
    <w:rsid w:val="000451E5"/>
    <w:rsid w:val="000453F6"/>
    <w:rsid w:val="000458CB"/>
    <w:rsid w:val="00045AC3"/>
    <w:rsid w:val="00045B15"/>
    <w:rsid w:val="000462CB"/>
    <w:rsid w:val="000466CB"/>
    <w:rsid w:val="00046CD6"/>
    <w:rsid w:val="00046CE4"/>
    <w:rsid w:val="00046F9A"/>
    <w:rsid w:val="0004713D"/>
    <w:rsid w:val="000472F3"/>
    <w:rsid w:val="0004730E"/>
    <w:rsid w:val="0004746D"/>
    <w:rsid w:val="000474A1"/>
    <w:rsid w:val="000475B5"/>
    <w:rsid w:val="000477BB"/>
    <w:rsid w:val="00047A82"/>
    <w:rsid w:val="00047D3D"/>
    <w:rsid w:val="00047DC8"/>
    <w:rsid w:val="0005055B"/>
    <w:rsid w:val="000505B9"/>
    <w:rsid w:val="000505E0"/>
    <w:rsid w:val="00050D96"/>
    <w:rsid w:val="00051135"/>
    <w:rsid w:val="00051586"/>
    <w:rsid w:val="00051689"/>
    <w:rsid w:val="000516F0"/>
    <w:rsid w:val="00051C70"/>
    <w:rsid w:val="0005201C"/>
    <w:rsid w:val="00052076"/>
    <w:rsid w:val="000521D1"/>
    <w:rsid w:val="000528EA"/>
    <w:rsid w:val="0005291A"/>
    <w:rsid w:val="00052AE3"/>
    <w:rsid w:val="00052C5E"/>
    <w:rsid w:val="000531A8"/>
    <w:rsid w:val="0005330B"/>
    <w:rsid w:val="000533DE"/>
    <w:rsid w:val="0005382E"/>
    <w:rsid w:val="00053849"/>
    <w:rsid w:val="00053A47"/>
    <w:rsid w:val="00054255"/>
    <w:rsid w:val="000544B0"/>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72A7"/>
    <w:rsid w:val="00057437"/>
    <w:rsid w:val="00057460"/>
    <w:rsid w:val="000574E1"/>
    <w:rsid w:val="00057511"/>
    <w:rsid w:val="000575F2"/>
    <w:rsid w:val="00057AD4"/>
    <w:rsid w:val="00057DF9"/>
    <w:rsid w:val="00057F2C"/>
    <w:rsid w:val="00057F68"/>
    <w:rsid w:val="00057F6C"/>
    <w:rsid w:val="00057FE7"/>
    <w:rsid w:val="000603DA"/>
    <w:rsid w:val="00060586"/>
    <w:rsid w:val="00060DDD"/>
    <w:rsid w:val="00060FDB"/>
    <w:rsid w:val="000612C5"/>
    <w:rsid w:val="00061C96"/>
    <w:rsid w:val="00061E34"/>
    <w:rsid w:val="000620C4"/>
    <w:rsid w:val="000621A9"/>
    <w:rsid w:val="0006245C"/>
    <w:rsid w:val="0006263A"/>
    <w:rsid w:val="0006289B"/>
    <w:rsid w:val="00063485"/>
    <w:rsid w:val="00063CA3"/>
    <w:rsid w:val="00063F07"/>
    <w:rsid w:val="00063F57"/>
    <w:rsid w:val="000642FD"/>
    <w:rsid w:val="0006436D"/>
    <w:rsid w:val="0006480B"/>
    <w:rsid w:val="00064A18"/>
    <w:rsid w:val="00064A2B"/>
    <w:rsid w:val="00064DA6"/>
    <w:rsid w:val="0006549C"/>
    <w:rsid w:val="00065636"/>
    <w:rsid w:val="00065D64"/>
    <w:rsid w:val="000667D1"/>
    <w:rsid w:val="00066B01"/>
    <w:rsid w:val="00066E05"/>
    <w:rsid w:val="00066E3E"/>
    <w:rsid w:val="00067087"/>
    <w:rsid w:val="000671F8"/>
    <w:rsid w:val="0006739D"/>
    <w:rsid w:val="00067436"/>
    <w:rsid w:val="000674DD"/>
    <w:rsid w:val="0006777C"/>
    <w:rsid w:val="00067FE2"/>
    <w:rsid w:val="00070237"/>
    <w:rsid w:val="00070378"/>
    <w:rsid w:val="0007092B"/>
    <w:rsid w:val="0007118F"/>
    <w:rsid w:val="000711FC"/>
    <w:rsid w:val="00071422"/>
    <w:rsid w:val="000716CF"/>
    <w:rsid w:val="000716FB"/>
    <w:rsid w:val="00071E66"/>
    <w:rsid w:val="00071E9B"/>
    <w:rsid w:val="00071F99"/>
    <w:rsid w:val="0007271A"/>
    <w:rsid w:val="000727D5"/>
    <w:rsid w:val="00072885"/>
    <w:rsid w:val="00072DCA"/>
    <w:rsid w:val="00072E75"/>
    <w:rsid w:val="00072EFA"/>
    <w:rsid w:val="00073219"/>
    <w:rsid w:val="000735B9"/>
    <w:rsid w:val="00073785"/>
    <w:rsid w:val="00074375"/>
    <w:rsid w:val="000743A0"/>
    <w:rsid w:val="000748A2"/>
    <w:rsid w:val="000748FF"/>
    <w:rsid w:val="00074A66"/>
    <w:rsid w:val="00074BF5"/>
    <w:rsid w:val="000752CD"/>
    <w:rsid w:val="00075324"/>
    <w:rsid w:val="00075680"/>
    <w:rsid w:val="000758D3"/>
    <w:rsid w:val="0007590A"/>
    <w:rsid w:val="00075999"/>
    <w:rsid w:val="00075A98"/>
    <w:rsid w:val="00075CA6"/>
    <w:rsid w:val="00075FE3"/>
    <w:rsid w:val="00076775"/>
    <w:rsid w:val="00076D63"/>
    <w:rsid w:val="00077579"/>
    <w:rsid w:val="00077A78"/>
    <w:rsid w:val="00080170"/>
    <w:rsid w:val="000805B2"/>
    <w:rsid w:val="00080786"/>
    <w:rsid w:val="00080AE7"/>
    <w:rsid w:val="00080D74"/>
    <w:rsid w:val="00081070"/>
    <w:rsid w:val="00082152"/>
    <w:rsid w:val="00082211"/>
    <w:rsid w:val="000826FF"/>
    <w:rsid w:val="00082A49"/>
    <w:rsid w:val="00082C27"/>
    <w:rsid w:val="00082DA4"/>
    <w:rsid w:val="00082E54"/>
    <w:rsid w:val="000832B3"/>
    <w:rsid w:val="00083322"/>
    <w:rsid w:val="000833CA"/>
    <w:rsid w:val="000835AA"/>
    <w:rsid w:val="00083788"/>
    <w:rsid w:val="00083D57"/>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96A"/>
    <w:rsid w:val="00087BAB"/>
    <w:rsid w:val="00087E29"/>
    <w:rsid w:val="00087EE9"/>
    <w:rsid w:val="00087F91"/>
    <w:rsid w:val="00090573"/>
    <w:rsid w:val="00090586"/>
    <w:rsid w:val="00090653"/>
    <w:rsid w:val="000907C9"/>
    <w:rsid w:val="00090A5D"/>
    <w:rsid w:val="00091714"/>
    <w:rsid w:val="000921E3"/>
    <w:rsid w:val="00092334"/>
    <w:rsid w:val="000926E1"/>
    <w:rsid w:val="000931C3"/>
    <w:rsid w:val="000938A0"/>
    <w:rsid w:val="00093B72"/>
    <w:rsid w:val="0009437A"/>
    <w:rsid w:val="00094780"/>
    <w:rsid w:val="000947B7"/>
    <w:rsid w:val="00094CAB"/>
    <w:rsid w:val="00095671"/>
    <w:rsid w:val="00095920"/>
    <w:rsid w:val="00095A47"/>
    <w:rsid w:val="00095CA3"/>
    <w:rsid w:val="00095F53"/>
    <w:rsid w:val="0009612D"/>
    <w:rsid w:val="0009653B"/>
    <w:rsid w:val="0009680E"/>
    <w:rsid w:val="000968CF"/>
    <w:rsid w:val="000968D8"/>
    <w:rsid w:val="00096CF2"/>
    <w:rsid w:val="0009709B"/>
    <w:rsid w:val="000978DA"/>
    <w:rsid w:val="000979F0"/>
    <w:rsid w:val="00097AE8"/>
    <w:rsid w:val="000A0296"/>
    <w:rsid w:val="000A02CC"/>
    <w:rsid w:val="000A02DC"/>
    <w:rsid w:val="000A0B4A"/>
    <w:rsid w:val="000A0C0B"/>
    <w:rsid w:val="000A0CA1"/>
    <w:rsid w:val="000A0E99"/>
    <w:rsid w:val="000A0F08"/>
    <w:rsid w:val="000A0F82"/>
    <w:rsid w:val="000A1089"/>
    <w:rsid w:val="000A11BB"/>
    <w:rsid w:val="000A1AD3"/>
    <w:rsid w:val="000A1AF5"/>
    <w:rsid w:val="000A1B06"/>
    <w:rsid w:val="000A1D49"/>
    <w:rsid w:val="000A1F8D"/>
    <w:rsid w:val="000A23B7"/>
    <w:rsid w:val="000A23CB"/>
    <w:rsid w:val="000A2D70"/>
    <w:rsid w:val="000A3A3A"/>
    <w:rsid w:val="000A3ACB"/>
    <w:rsid w:val="000A3E22"/>
    <w:rsid w:val="000A4492"/>
    <w:rsid w:val="000A4519"/>
    <w:rsid w:val="000A49DE"/>
    <w:rsid w:val="000A4B74"/>
    <w:rsid w:val="000A52B9"/>
    <w:rsid w:val="000A54DF"/>
    <w:rsid w:val="000A59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587"/>
    <w:rsid w:val="000B38DA"/>
    <w:rsid w:val="000B3DDD"/>
    <w:rsid w:val="000B3F37"/>
    <w:rsid w:val="000B4083"/>
    <w:rsid w:val="000B463C"/>
    <w:rsid w:val="000B46C3"/>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B7E3B"/>
    <w:rsid w:val="000C093D"/>
    <w:rsid w:val="000C0B74"/>
    <w:rsid w:val="000C1328"/>
    <w:rsid w:val="000C133A"/>
    <w:rsid w:val="000C15EE"/>
    <w:rsid w:val="000C1DBD"/>
    <w:rsid w:val="000C1F69"/>
    <w:rsid w:val="000C28FC"/>
    <w:rsid w:val="000C2CEB"/>
    <w:rsid w:val="000C2DE1"/>
    <w:rsid w:val="000C2EFA"/>
    <w:rsid w:val="000C3209"/>
    <w:rsid w:val="000C37B2"/>
    <w:rsid w:val="000C393F"/>
    <w:rsid w:val="000C395B"/>
    <w:rsid w:val="000C3987"/>
    <w:rsid w:val="000C3F16"/>
    <w:rsid w:val="000C4788"/>
    <w:rsid w:val="000C4C76"/>
    <w:rsid w:val="000C5066"/>
    <w:rsid w:val="000C54A6"/>
    <w:rsid w:val="000C550B"/>
    <w:rsid w:val="000C5759"/>
    <w:rsid w:val="000C5B91"/>
    <w:rsid w:val="000C5E7D"/>
    <w:rsid w:val="000C660D"/>
    <w:rsid w:val="000C673C"/>
    <w:rsid w:val="000C69F8"/>
    <w:rsid w:val="000C71D9"/>
    <w:rsid w:val="000C7C3E"/>
    <w:rsid w:val="000C7F6E"/>
    <w:rsid w:val="000D037E"/>
    <w:rsid w:val="000D0A0F"/>
    <w:rsid w:val="000D0AB8"/>
    <w:rsid w:val="000D0BCC"/>
    <w:rsid w:val="000D0D82"/>
    <w:rsid w:val="000D0F9A"/>
    <w:rsid w:val="000D0FCC"/>
    <w:rsid w:val="000D13DD"/>
    <w:rsid w:val="000D148D"/>
    <w:rsid w:val="000D14EB"/>
    <w:rsid w:val="000D1610"/>
    <w:rsid w:val="000D1737"/>
    <w:rsid w:val="000D1915"/>
    <w:rsid w:val="000D1C8F"/>
    <w:rsid w:val="000D1D0B"/>
    <w:rsid w:val="000D206C"/>
    <w:rsid w:val="000D2292"/>
    <w:rsid w:val="000D23C1"/>
    <w:rsid w:val="000D289A"/>
    <w:rsid w:val="000D2AE0"/>
    <w:rsid w:val="000D2B3D"/>
    <w:rsid w:val="000D2EA5"/>
    <w:rsid w:val="000D2F91"/>
    <w:rsid w:val="000D35D4"/>
    <w:rsid w:val="000D362A"/>
    <w:rsid w:val="000D37FA"/>
    <w:rsid w:val="000D3A33"/>
    <w:rsid w:val="000D3A6A"/>
    <w:rsid w:val="000D3A6C"/>
    <w:rsid w:val="000D4324"/>
    <w:rsid w:val="000D44F3"/>
    <w:rsid w:val="000D46D5"/>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D7C9B"/>
    <w:rsid w:val="000E011D"/>
    <w:rsid w:val="000E0706"/>
    <w:rsid w:val="000E0BAE"/>
    <w:rsid w:val="000E14B9"/>
    <w:rsid w:val="000E182B"/>
    <w:rsid w:val="000E191C"/>
    <w:rsid w:val="000E1D25"/>
    <w:rsid w:val="000E1E8E"/>
    <w:rsid w:val="000E279B"/>
    <w:rsid w:val="000E2D41"/>
    <w:rsid w:val="000E3075"/>
    <w:rsid w:val="000E3147"/>
    <w:rsid w:val="000E3358"/>
    <w:rsid w:val="000E38ED"/>
    <w:rsid w:val="000E3A0F"/>
    <w:rsid w:val="000E3F84"/>
    <w:rsid w:val="000E4092"/>
    <w:rsid w:val="000E4216"/>
    <w:rsid w:val="000E4249"/>
    <w:rsid w:val="000E441A"/>
    <w:rsid w:val="000E4620"/>
    <w:rsid w:val="000E471D"/>
    <w:rsid w:val="000E48CD"/>
    <w:rsid w:val="000E4C9B"/>
    <w:rsid w:val="000E4D01"/>
    <w:rsid w:val="000E4E70"/>
    <w:rsid w:val="000E4EFD"/>
    <w:rsid w:val="000E5094"/>
    <w:rsid w:val="000E56A7"/>
    <w:rsid w:val="000E5830"/>
    <w:rsid w:val="000E58EC"/>
    <w:rsid w:val="000E5C4E"/>
    <w:rsid w:val="000E65A7"/>
    <w:rsid w:val="000E6635"/>
    <w:rsid w:val="000E66D5"/>
    <w:rsid w:val="000E6A34"/>
    <w:rsid w:val="000E6F62"/>
    <w:rsid w:val="000E728E"/>
    <w:rsid w:val="000E7535"/>
    <w:rsid w:val="000E7B65"/>
    <w:rsid w:val="000E7F51"/>
    <w:rsid w:val="000F004E"/>
    <w:rsid w:val="000F00D8"/>
    <w:rsid w:val="000F04CE"/>
    <w:rsid w:val="000F0771"/>
    <w:rsid w:val="000F095B"/>
    <w:rsid w:val="000F0B8A"/>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EBB"/>
    <w:rsid w:val="000F3FFF"/>
    <w:rsid w:val="000F42EA"/>
    <w:rsid w:val="000F4CAF"/>
    <w:rsid w:val="000F4D95"/>
    <w:rsid w:val="000F4F44"/>
    <w:rsid w:val="000F505D"/>
    <w:rsid w:val="000F51E3"/>
    <w:rsid w:val="000F5202"/>
    <w:rsid w:val="000F537A"/>
    <w:rsid w:val="000F53CB"/>
    <w:rsid w:val="000F55A9"/>
    <w:rsid w:val="000F5F71"/>
    <w:rsid w:val="000F5F87"/>
    <w:rsid w:val="000F61C4"/>
    <w:rsid w:val="000F6387"/>
    <w:rsid w:val="000F6541"/>
    <w:rsid w:val="000F6646"/>
    <w:rsid w:val="000F6773"/>
    <w:rsid w:val="000F6881"/>
    <w:rsid w:val="000F6C32"/>
    <w:rsid w:val="000F6D9F"/>
    <w:rsid w:val="000F7154"/>
    <w:rsid w:val="000F71FE"/>
    <w:rsid w:val="000F77C9"/>
    <w:rsid w:val="000F7C1F"/>
    <w:rsid w:val="00100097"/>
    <w:rsid w:val="001000E9"/>
    <w:rsid w:val="001000FE"/>
    <w:rsid w:val="00100169"/>
    <w:rsid w:val="0010047B"/>
    <w:rsid w:val="00100491"/>
    <w:rsid w:val="0010067A"/>
    <w:rsid w:val="00100952"/>
    <w:rsid w:val="00100CC5"/>
    <w:rsid w:val="001010D1"/>
    <w:rsid w:val="00101423"/>
    <w:rsid w:val="00101489"/>
    <w:rsid w:val="00101513"/>
    <w:rsid w:val="0010163E"/>
    <w:rsid w:val="0010175D"/>
    <w:rsid w:val="00101A0E"/>
    <w:rsid w:val="00101ACE"/>
    <w:rsid w:val="00101B17"/>
    <w:rsid w:val="00101E58"/>
    <w:rsid w:val="00101F30"/>
    <w:rsid w:val="00102147"/>
    <w:rsid w:val="00102335"/>
    <w:rsid w:val="00102D2E"/>
    <w:rsid w:val="001033D6"/>
    <w:rsid w:val="00103658"/>
    <w:rsid w:val="0010366C"/>
    <w:rsid w:val="00103E8C"/>
    <w:rsid w:val="00104058"/>
    <w:rsid w:val="0010405D"/>
    <w:rsid w:val="00104228"/>
    <w:rsid w:val="00104730"/>
    <w:rsid w:val="00104A80"/>
    <w:rsid w:val="00104F96"/>
    <w:rsid w:val="001050B7"/>
    <w:rsid w:val="0010521E"/>
    <w:rsid w:val="001052CF"/>
    <w:rsid w:val="0010558F"/>
    <w:rsid w:val="0010568A"/>
    <w:rsid w:val="00105748"/>
    <w:rsid w:val="001057A0"/>
    <w:rsid w:val="00105820"/>
    <w:rsid w:val="0010585A"/>
    <w:rsid w:val="0010586F"/>
    <w:rsid w:val="0010593E"/>
    <w:rsid w:val="00105CEE"/>
    <w:rsid w:val="00106405"/>
    <w:rsid w:val="0010660E"/>
    <w:rsid w:val="00106A95"/>
    <w:rsid w:val="00106CC3"/>
    <w:rsid w:val="00106E7E"/>
    <w:rsid w:val="001074D1"/>
    <w:rsid w:val="00107EE4"/>
    <w:rsid w:val="001104F9"/>
    <w:rsid w:val="001106C0"/>
    <w:rsid w:val="00111114"/>
    <w:rsid w:val="0011136A"/>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326E"/>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6BE"/>
    <w:rsid w:val="0012079F"/>
    <w:rsid w:val="001207F3"/>
    <w:rsid w:val="001208B1"/>
    <w:rsid w:val="00121316"/>
    <w:rsid w:val="0012142A"/>
    <w:rsid w:val="001215DB"/>
    <w:rsid w:val="0012162D"/>
    <w:rsid w:val="0012175E"/>
    <w:rsid w:val="00121897"/>
    <w:rsid w:val="001218BF"/>
    <w:rsid w:val="00121A52"/>
    <w:rsid w:val="00121C36"/>
    <w:rsid w:val="00121EF3"/>
    <w:rsid w:val="00122153"/>
    <w:rsid w:val="00122581"/>
    <w:rsid w:val="00122842"/>
    <w:rsid w:val="00122EB3"/>
    <w:rsid w:val="00122ECE"/>
    <w:rsid w:val="00123090"/>
    <w:rsid w:val="0012345C"/>
    <w:rsid w:val="001235C4"/>
    <w:rsid w:val="001235CB"/>
    <w:rsid w:val="00123975"/>
    <w:rsid w:val="00123AED"/>
    <w:rsid w:val="00123DED"/>
    <w:rsid w:val="00123E96"/>
    <w:rsid w:val="0012434E"/>
    <w:rsid w:val="0012467D"/>
    <w:rsid w:val="001246EC"/>
    <w:rsid w:val="001249D7"/>
    <w:rsid w:val="00124E10"/>
    <w:rsid w:val="00125078"/>
    <w:rsid w:val="00125214"/>
    <w:rsid w:val="001252FE"/>
    <w:rsid w:val="0012533D"/>
    <w:rsid w:val="001257E6"/>
    <w:rsid w:val="00126BCE"/>
    <w:rsid w:val="00126D98"/>
    <w:rsid w:val="00126DAB"/>
    <w:rsid w:val="001274AC"/>
    <w:rsid w:val="001275E6"/>
    <w:rsid w:val="00127DE2"/>
    <w:rsid w:val="00127F28"/>
    <w:rsid w:val="00127F4C"/>
    <w:rsid w:val="00130133"/>
    <w:rsid w:val="001301E5"/>
    <w:rsid w:val="00130714"/>
    <w:rsid w:val="00130953"/>
    <w:rsid w:val="00130A25"/>
    <w:rsid w:val="00131683"/>
    <w:rsid w:val="0013173E"/>
    <w:rsid w:val="00131AC6"/>
    <w:rsid w:val="00131D6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5E43"/>
    <w:rsid w:val="0013612A"/>
    <w:rsid w:val="0013655B"/>
    <w:rsid w:val="00136640"/>
    <w:rsid w:val="00136899"/>
    <w:rsid w:val="00136998"/>
    <w:rsid w:val="001369B4"/>
    <w:rsid w:val="00136AAD"/>
    <w:rsid w:val="00136BA1"/>
    <w:rsid w:val="00136DF8"/>
    <w:rsid w:val="001370A1"/>
    <w:rsid w:val="001371E6"/>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2AB"/>
    <w:rsid w:val="001433C9"/>
    <w:rsid w:val="0014371C"/>
    <w:rsid w:val="00143B5B"/>
    <w:rsid w:val="00143D5E"/>
    <w:rsid w:val="00143E78"/>
    <w:rsid w:val="00143FFE"/>
    <w:rsid w:val="0014471E"/>
    <w:rsid w:val="0014491B"/>
    <w:rsid w:val="00144A8A"/>
    <w:rsid w:val="00144AFE"/>
    <w:rsid w:val="00144B3F"/>
    <w:rsid w:val="00144E04"/>
    <w:rsid w:val="001454C4"/>
    <w:rsid w:val="00146129"/>
    <w:rsid w:val="0014624C"/>
    <w:rsid w:val="00146491"/>
    <w:rsid w:val="0014652F"/>
    <w:rsid w:val="00146B4F"/>
    <w:rsid w:val="00146BC8"/>
    <w:rsid w:val="001473A6"/>
    <w:rsid w:val="0014783F"/>
    <w:rsid w:val="00147D65"/>
    <w:rsid w:val="00147D91"/>
    <w:rsid w:val="00150609"/>
    <w:rsid w:val="001508E1"/>
    <w:rsid w:val="00150BAF"/>
    <w:rsid w:val="00150CD5"/>
    <w:rsid w:val="00151096"/>
    <w:rsid w:val="001510B6"/>
    <w:rsid w:val="001510BE"/>
    <w:rsid w:val="001510ED"/>
    <w:rsid w:val="00151309"/>
    <w:rsid w:val="00151805"/>
    <w:rsid w:val="0015181D"/>
    <w:rsid w:val="001518AA"/>
    <w:rsid w:val="00151F60"/>
    <w:rsid w:val="00152066"/>
    <w:rsid w:val="0015265D"/>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265"/>
    <w:rsid w:val="00155839"/>
    <w:rsid w:val="00155B92"/>
    <w:rsid w:val="00155F19"/>
    <w:rsid w:val="00155F7A"/>
    <w:rsid w:val="00156260"/>
    <w:rsid w:val="0015674F"/>
    <w:rsid w:val="0015685D"/>
    <w:rsid w:val="0015698B"/>
    <w:rsid w:val="0015722A"/>
    <w:rsid w:val="00157459"/>
    <w:rsid w:val="00157CD3"/>
    <w:rsid w:val="0016019C"/>
    <w:rsid w:val="00160674"/>
    <w:rsid w:val="00160786"/>
    <w:rsid w:val="00160D15"/>
    <w:rsid w:val="00160D2A"/>
    <w:rsid w:val="0016117C"/>
    <w:rsid w:val="00161372"/>
    <w:rsid w:val="001613AD"/>
    <w:rsid w:val="001614DB"/>
    <w:rsid w:val="001616AF"/>
    <w:rsid w:val="001618A3"/>
    <w:rsid w:val="0016223A"/>
    <w:rsid w:val="00162262"/>
    <w:rsid w:val="00162BD5"/>
    <w:rsid w:val="00162CF1"/>
    <w:rsid w:val="00162D45"/>
    <w:rsid w:val="00162F82"/>
    <w:rsid w:val="001630E4"/>
    <w:rsid w:val="001634E7"/>
    <w:rsid w:val="001639BC"/>
    <w:rsid w:val="00163AFC"/>
    <w:rsid w:val="00163E75"/>
    <w:rsid w:val="001643C1"/>
    <w:rsid w:val="001644CC"/>
    <w:rsid w:val="00164646"/>
    <w:rsid w:val="001647FA"/>
    <w:rsid w:val="001649D4"/>
    <w:rsid w:val="00165137"/>
    <w:rsid w:val="001651AA"/>
    <w:rsid w:val="00165219"/>
    <w:rsid w:val="0016564B"/>
    <w:rsid w:val="0016615D"/>
    <w:rsid w:val="0016634F"/>
    <w:rsid w:val="00166994"/>
    <w:rsid w:val="001669F9"/>
    <w:rsid w:val="00166A5A"/>
    <w:rsid w:val="0016700E"/>
    <w:rsid w:val="0016711A"/>
    <w:rsid w:val="0016733F"/>
    <w:rsid w:val="0016764C"/>
    <w:rsid w:val="00167709"/>
    <w:rsid w:val="001678ED"/>
    <w:rsid w:val="00167FF0"/>
    <w:rsid w:val="00170248"/>
    <w:rsid w:val="00170397"/>
    <w:rsid w:val="001706E4"/>
    <w:rsid w:val="001708D0"/>
    <w:rsid w:val="00170BFD"/>
    <w:rsid w:val="00171717"/>
    <w:rsid w:val="00171944"/>
    <w:rsid w:val="00171D7E"/>
    <w:rsid w:val="00171F14"/>
    <w:rsid w:val="0017226B"/>
    <w:rsid w:val="001727AC"/>
    <w:rsid w:val="00172903"/>
    <w:rsid w:val="001729E1"/>
    <w:rsid w:val="00172A6E"/>
    <w:rsid w:val="00172B61"/>
    <w:rsid w:val="00172C20"/>
    <w:rsid w:val="00172D21"/>
    <w:rsid w:val="00172EE6"/>
    <w:rsid w:val="00172FE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59A"/>
    <w:rsid w:val="00177711"/>
    <w:rsid w:val="00177A0D"/>
    <w:rsid w:val="00177DFF"/>
    <w:rsid w:val="00177EBD"/>
    <w:rsid w:val="0018009B"/>
    <w:rsid w:val="001800DB"/>
    <w:rsid w:val="00180149"/>
    <w:rsid w:val="0018016C"/>
    <w:rsid w:val="00180980"/>
    <w:rsid w:val="00180DC7"/>
    <w:rsid w:val="00180E60"/>
    <w:rsid w:val="001816B3"/>
    <w:rsid w:val="001817BA"/>
    <w:rsid w:val="00181869"/>
    <w:rsid w:val="00181B3A"/>
    <w:rsid w:val="00182050"/>
    <w:rsid w:val="001820B2"/>
    <w:rsid w:val="001821E9"/>
    <w:rsid w:val="00182608"/>
    <w:rsid w:val="00182E75"/>
    <w:rsid w:val="001836DF"/>
    <w:rsid w:val="0018397F"/>
    <w:rsid w:val="00183A65"/>
    <w:rsid w:val="00183CC6"/>
    <w:rsid w:val="00183D8A"/>
    <w:rsid w:val="00183E8B"/>
    <w:rsid w:val="00183F11"/>
    <w:rsid w:val="00183FFE"/>
    <w:rsid w:val="001840F5"/>
    <w:rsid w:val="00184DAB"/>
    <w:rsid w:val="00184F51"/>
    <w:rsid w:val="00185257"/>
    <w:rsid w:val="00185E59"/>
    <w:rsid w:val="00185F10"/>
    <w:rsid w:val="00185FCD"/>
    <w:rsid w:val="00186060"/>
    <w:rsid w:val="00186395"/>
    <w:rsid w:val="00186B4D"/>
    <w:rsid w:val="0018758B"/>
    <w:rsid w:val="0018767B"/>
    <w:rsid w:val="0019022C"/>
    <w:rsid w:val="00190307"/>
    <w:rsid w:val="0019058B"/>
    <w:rsid w:val="00190767"/>
    <w:rsid w:val="00190927"/>
    <w:rsid w:val="00190BD5"/>
    <w:rsid w:val="00190D26"/>
    <w:rsid w:val="00191727"/>
    <w:rsid w:val="00191A2B"/>
    <w:rsid w:val="00191C33"/>
    <w:rsid w:val="00191EBF"/>
    <w:rsid w:val="00192573"/>
    <w:rsid w:val="001925E5"/>
    <w:rsid w:val="00192A10"/>
    <w:rsid w:val="00192D98"/>
    <w:rsid w:val="0019372D"/>
    <w:rsid w:val="00193747"/>
    <w:rsid w:val="00193987"/>
    <w:rsid w:val="00193A83"/>
    <w:rsid w:val="0019409A"/>
    <w:rsid w:val="001941DC"/>
    <w:rsid w:val="001944E5"/>
    <w:rsid w:val="001952F2"/>
    <w:rsid w:val="001956BE"/>
    <w:rsid w:val="0019573B"/>
    <w:rsid w:val="0019592C"/>
    <w:rsid w:val="00195933"/>
    <w:rsid w:val="00195A0C"/>
    <w:rsid w:val="00196085"/>
    <w:rsid w:val="00196300"/>
    <w:rsid w:val="00196A48"/>
    <w:rsid w:val="00196B90"/>
    <w:rsid w:val="00196F30"/>
    <w:rsid w:val="00196FF4"/>
    <w:rsid w:val="001971E7"/>
    <w:rsid w:val="0019734F"/>
    <w:rsid w:val="001976E2"/>
    <w:rsid w:val="0019794A"/>
    <w:rsid w:val="001A0155"/>
    <w:rsid w:val="001A0303"/>
    <w:rsid w:val="001A032E"/>
    <w:rsid w:val="001A0421"/>
    <w:rsid w:val="001A067A"/>
    <w:rsid w:val="001A06FC"/>
    <w:rsid w:val="001A09C6"/>
    <w:rsid w:val="001A0A1E"/>
    <w:rsid w:val="001A0CA5"/>
    <w:rsid w:val="001A0EB5"/>
    <w:rsid w:val="001A12DF"/>
    <w:rsid w:val="001A1336"/>
    <w:rsid w:val="001A136A"/>
    <w:rsid w:val="001A15EA"/>
    <w:rsid w:val="001A23F1"/>
    <w:rsid w:val="001A258A"/>
    <w:rsid w:val="001A2939"/>
    <w:rsid w:val="001A2B48"/>
    <w:rsid w:val="001A2FD5"/>
    <w:rsid w:val="001A3037"/>
    <w:rsid w:val="001A30B0"/>
    <w:rsid w:val="001A30FB"/>
    <w:rsid w:val="001A3280"/>
    <w:rsid w:val="001A32C6"/>
    <w:rsid w:val="001A35B2"/>
    <w:rsid w:val="001A36CF"/>
    <w:rsid w:val="001A3974"/>
    <w:rsid w:val="001A3F0F"/>
    <w:rsid w:val="001A3FA5"/>
    <w:rsid w:val="001A413A"/>
    <w:rsid w:val="001A4156"/>
    <w:rsid w:val="001A43B8"/>
    <w:rsid w:val="001A43BA"/>
    <w:rsid w:val="001A499F"/>
    <w:rsid w:val="001A4A01"/>
    <w:rsid w:val="001A4EDF"/>
    <w:rsid w:val="001A50EC"/>
    <w:rsid w:val="001A5174"/>
    <w:rsid w:val="001A5C6E"/>
    <w:rsid w:val="001A61A0"/>
    <w:rsid w:val="001A628F"/>
    <w:rsid w:val="001A6AFE"/>
    <w:rsid w:val="001A6E8C"/>
    <w:rsid w:val="001A6EF1"/>
    <w:rsid w:val="001A6F38"/>
    <w:rsid w:val="001A706D"/>
    <w:rsid w:val="001A71EB"/>
    <w:rsid w:val="001A7236"/>
    <w:rsid w:val="001A72EE"/>
    <w:rsid w:val="001A7912"/>
    <w:rsid w:val="001A7920"/>
    <w:rsid w:val="001A7924"/>
    <w:rsid w:val="001A7987"/>
    <w:rsid w:val="001A7A19"/>
    <w:rsid w:val="001A7BF4"/>
    <w:rsid w:val="001A7C23"/>
    <w:rsid w:val="001A7CBD"/>
    <w:rsid w:val="001B00B2"/>
    <w:rsid w:val="001B0149"/>
    <w:rsid w:val="001B0163"/>
    <w:rsid w:val="001B01A8"/>
    <w:rsid w:val="001B0251"/>
    <w:rsid w:val="001B0836"/>
    <w:rsid w:val="001B0D19"/>
    <w:rsid w:val="001B0F1F"/>
    <w:rsid w:val="001B1565"/>
    <w:rsid w:val="001B1BCF"/>
    <w:rsid w:val="001B1C7B"/>
    <w:rsid w:val="001B1F17"/>
    <w:rsid w:val="001B1F29"/>
    <w:rsid w:val="001B2085"/>
    <w:rsid w:val="001B26EE"/>
    <w:rsid w:val="001B2993"/>
    <w:rsid w:val="001B2DF5"/>
    <w:rsid w:val="001B2E82"/>
    <w:rsid w:val="001B32E7"/>
    <w:rsid w:val="001B3754"/>
    <w:rsid w:val="001B4398"/>
    <w:rsid w:val="001B4AAD"/>
    <w:rsid w:val="001B4B25"/>
    <w:rsid w:val="001B5176"/>
    <w:rsid w:val="001B519B"/>
    <w:rsid w:val="001B5332"/>
    <w:rsid w:val="001B53B3"/>
    <w:rsid w:val="001B54E9"/>
    <w:rsid w:val="001B5AA5"/>
    <w:rsid w:val="001B5F67"/>
    <w:rsid w:val="001B6306"/>
    <w:rsid w:val="001B6488"/>
    <w:rsid w:val="001B6820"/>
    <w:rsid w:val="001B6C77"/>
    <w:rsid w:val="001B6D91"/>
    <w:rsid w:val="001B70CF"/>
    <w:rsid w:val="001B716B"/>
    <w:rsid w:val="001B748B"/>
    <w:rsid w:val="001B7CD0"/>
    <w:rsid w:val="001C002C"/>
    <w:rsid w:val="001C0085"/>
    <w:rsid w:val="001C00A4"/>
    <w:rsid w:val="001C02DA"/>
    <w:rsid w:val="001C04E1"/>
    <w:rsid w:val="001C063F"/>
    <w:rsid w:val="001C0883"/>
    <w:rsid w:val="001C0CD4"/>
    <w:rsid w:val="001C1163"/>
    <w:rsid w:val="001C12B0"/>
    <w:rsid w:val="001C16A9"/>
    <w:rsid w:val="001C17D4"/>
    <w:rsid w:val="001C1CEA"/>
    <w:rsid w:val="001C1E52"/>
    <w:rsid w:val="001C1E53"/>
    <w:rsid w:val="001C211D"/>
    <w:rsid w:val="001C2288"/>
    <w:rsid w:val="001C2582"/>
    <w:rsid w:val="001C2589"/>
    <w:rsid w:val="001C2E60"/>
    <w:rsid w:val="001C3158"/>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AB0"/>
    <w:rsid w:val="001C5F88"/>
    <w:rsid w:val="001C619C"/>
    <w:rsid w:val="001C6AF5"/>
    <w:rsid w:val="001C70E7"/>
    <w:rsid w:val="001C7185"/>
    <w:rsid w:val="001C72B4"/>
    <w:rsid w:val="001C76FC"/>
    <w:rsid w:val="001C7A51"/>
    <w:rsid w:val="001C7AB6"/>
    <w:rsid w:val="001C7F47"/>
    <w:rsid w:val="001D006C"/>
    <w:rsid w:val="001D017C"/>
    <w:rsid w:val="001D0447"/>
    <w:rsid w:val="001D0578"/>
    <w:rsid w:val="001D0593"/>
    <w:rsid w:val="001D0C3F"/>
    <w:rsid w:val="001D1258"/>
    <w:rsid w:val="001D13B0"/>
    <w:rsid w:val="001D154F"/>
    <w:rsid w:val="001D19F8"/>
    <w:rsid w:val="001D1CFF"/>
    <w:rsid w:val="001D27D6"/>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099"/>
    <w:rsid w:val="001D6581"/>
    <w:rsid w:val="001D6A14"/>
    <w:rsid w:val="001D6AEA"/>
    <w:rsid w:val="001D6CC4"/>
    <w:rsid w:val="001D6E61"/>
    <w:rsid w:val="001D6F30"/>
    <w:rsid w:val="001D6F9A"/>
    <w:rsid w:val="001D7260"/>
    <w:rsid w:val="001D7816"/>
    <w:rsid w:val="001D786B"/>
    <w:rsid w:val="001D78B1"/>
    <w:rsid w:val="001D7931"/>
    <w:rsid w:val="001D7A07"/>
    <w:rsid w:val="001D7B96"/>
    <w:rsid w:val="001D7F8C"/>
    <w:rsid w:val="001D7FE2"/>
    <w:rsid w:val="001D7FE6"/>
    <w:rsid w:val="001E022E"/>
    <w:rsid w:val="001E09F4"/>
    <w:rsid w:val="001E0A73"/>
    <w:rsid w:val="001E105C"/>
    <w:rsid w:val="001E111F"/>
    <w:rsid w:val="001E1284"/>
    <w:rsid w:val="001E13E0"/>
    <w:rsid w:val="001E1524"/>
    <w:rsid w:val="001E17C6"/>
    <w:rsid w:val="001E1D3C"/>
    <w:rsid w:val="001E216A"/>
    <w:rsid w:val="001E220A"/>
    <w:rsid w:val="001E251E"/>
    <w:rsid w:val="001E25AC"/>
    <w:rsid w:val="001E266E"/>
    <w:rsid w:val="001E2857"/>
    <w:rsid w:val="001E2EEF"/>
    <w:rsid w:val="001E3099"/>
    <w:rsid w:val="001E3188"/>
    <w:rsid w:val="001E31D1"/>
    <w:rsid w:val="001E32BE"/>
    <w:rsid w:val="001E3350"/>
    <w:rsid w:val="001E337B"/>
    <w:rsid w:val="001E33D7"/>
    <w:rsid w:val="001E3740"/>
    <w:rsid w:val="001E3A14"/>
    <w:rsid w:val="001E3A45"/>
    <w:rsid w:val="001E3B47"/>
    <w:rsid w:val="001E3F3E"/>
    <w:rsid w:val="001E420B"/>
    <w:rsid w:val="001E4583"/>
    <w:rsid w:val="001E4704"/>
    <w:rsid w:val="001E474A"/>
    <w:rsid w:val="001E4CE2"/>
    <w:rsid w:val="001E4D9A"/>
    <w:rsid w:val="001E50CB"/>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39C"/>
    <w:rsid w:val="001F04C3"/>
    <w:rsid w:val="001F053B"/>
    <w:rsid w:val="001F0546"/>
    <w:rsid w:val="001F0BCC"/>
    <w:rsid w:val="001F0DDF"/>
    <w:rsid w:val="001F125F"/>
    <w:rsid w:val="001F1509"/>
    <w:rsid w:val="001F15CC"/>
    <w:rsid w:val="001F16BF"/>
    <w:rsid w:val="001F16FD"/>
    <w:rsid w:val="001F17CF"/>
    <w:rsid w:val="001F1A2A"/>
    <w:rsid w:val="001F1B1E"/>
    <w:rsid w:val="001F1DFA"/>
    <w:rsid w:val="001F1F07"/>
    <w:rsid w:val="001F21A4"/>
    <w:rsid w:val="001F22A9"/>
    <w:rsid w:val="001F22FA"/>
    <w:rsid w:val="001F22FE"/>
    <w:rsid w:val="001F2536"/>
    <w:rsid w:val="001F26E9"/>
    <w:rsid w:val="001F287C"/>
    <w:rsid w:val="001F2B48"/>
    <w:rsid w:val="001F2E08"/>
    <w:rsid w:val="001F37ED"/>
    <w:rsid w:val="001F39AB"/>
    <w:rsid w:val="001F3FC0"/>
    <w:rsid w:val="001F405E"/>
    <w:rsid w:val="001F45E8"/>
    <w:rsid w:val="001F4AE1"/>
    <w:rsid w:val="001F4B34"/>
    <w:rsid w:val="001F4D92"/>
    <w:rsid w:val="001F4E57"/>
    <w:rsid w:val="001F51A4"/>
    <w:rsid w:val="001F5323"/>
    <w:rsid w:val="001F53A2"/>
    <w:rsid w:val="001F55C8"/>
    <w:rsid w:val="001F5AF6"/>
    <w:rsid w:val="001F5C95"/>
    <w:rsid w:val="001F5C9E"/>
    <w:rsid w:val="001F5D53"/>
    <w:rsid w:val="001F5E73"/>
    <w:rsid w:val="001F5ED8"/>
    <w:rsid w:val="001F5F10"/>
    <w:rsid w:val="001F6192"/>
    <w:rsid w:val="001F622F"/>
    <w:rsid w:val="001F6408"/>
    <w:rsid w:val="001F644E"/>
    <w:rsid w:val="001F6AB8"/>
    <w:rsid w:val="001F6E45"/>
    <w:rsid w:val="001F71EA"/>
    <w:rsid w:val="001F7317"/>
    <w:rsid w:val="001F7456"/>
    <w:rsid w:val="001F74FD"/>
    <w:rsid w:val="001F798D"/>
    <w:rsid w:val="001F7CE8"/>
    <w:rsid w:val="001F7DC7"/>
    <w:rsid w:val="001F7DD6"/>
    <w:rsid w:val="001F7EE3"/>
    <w:rsid w:val="001F7FEC"/>
    <w:rsid w:val="002000F2"/>
    <w:rsid w:val="002000FC"/>
    <w:rsid w:val="0020043F"/>
    <w:rsid w:val="0020063B"/>
    <w:rsid w:val="00200A13"/>
    <w:rsid w:val="00200A92"/>
    <w:rsid w:val="00200BF9"/>
    <w:rsid w:val="00200E3B"/>
    <w:rsid w:val="00200F6C"/>
    <w:rsid w:val="00201B7E"/>
    <w:rsid w:val="00201C7E"/>
    <w:rsid w:val="00201D85"/>
    <w:rsid w:val="00202199"/>
    <w:rsid w:val="00202201"/>
    <w:rsid w:val="00202293"/>
    <w:rsid w:val="002022EC"/>
    <w:rsid w:val="00202D2E"/>
    <w:rsid w:val="00203159"/>
    <w:rsid w:val="00203A6E"/>
    <w:rsid w:val="00203F00"/>
    <w:rsid w:val="00203F5C"/>
    <w:rsid w:val="002047DE"/>
    <w:rsid w:val="0020492D"/>
    <w:rsid w:val="00204A5A"/>
    <w:rsid w:val="00204C12"/>
    <w:rsid w:val="00204D22"/>
    <w:rsid w:val="00204F66"/>
    <w:rsid w:val="00204F76"/>
    <w:rsid w:val="00205017"/>
    <w:rsid w:val="00205635"/>
    <w:rsid w:val="002056B8"/>
    <w:rsid w:val="002058DC"/>
    <w:rsid w:val="00205AB2"/>
    <w:rsid w:val="00205CB2"/>
    <w:rsid w:val="0020610B"/>
    <w:rsid w:val="00206133"/>
    <w:rsid w:val="002063A7"/>
    <w:rsid w:val="0020674D"/>
    <w:rsid w:val="00206799"/>
    <w:rsid w:val="00206B23"/>
    <w:rsid w:val="00206E5A"/>
    <w:rsid w:val="00207441"/>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B14"/>
    <w:rsid w:val="00211D31"/>
    <w:rsid w:val="00211DD9"/>
    <w:rsid w:val="0021213F"/>
    <w:rsid w:val="002125B4"/>
    <w:rsid w:val="002126FB"/>
    <w:rsid w:val="00212816"/>
    <w:rsid w:val="00212D30"/>
    <w:rsid w:val="002130BD"/>
    <w:rsid w:val="002134D8"/>
    <w:rsid w:val="00213706"/>
    <w:rsid w:val="00213851"/>
    <w:rsid w:val="00213DAC"/>
    <w:rsid w:val="00213FF2"/>
    <w:rsid w:val="00214416"/>
    <w:rsid w:val="00214E0D"/>
    <w:rsid w:val="0021521A"/>
    <w:rsid w:val="0021586D"/>
    <w:rsid w:val="002161EE"/>
    <w:rsid w:val="002162EA"/>
    <w:rsid w:val="002165F9"/>
    <w:rsid w:val="00216685"/>
    <w:rsid w:val="00216796"/>
    <w:rsid w:val="002168E8"/>
    <w:rsid w:val="00216A5D"/>
    <w:rsid w:val="00216B17"/>
    <w:rsid w:val="00216BBF"/>
    <w:rsid w:val="00216E47"/>
    <w:rsid w:val="00217135"/>
    <w:rsid w:val="0021737B"/>
    <w:rsid w:val="00217577"/>
    <w:rsid w:val="00217A27"/>
    <w:rsid w:val="00217CE8"/>
    <w:rsid w:val="0022000C"/>
    <w:rsid w:val="002201EE"/>
    <w:rsid w:val="002202EC"/>
    <w:rsid w:val="002204ED"/>
    <w:rsid w:val="0022086E"/>
    <w:rsid w:val="00220992"/>
    <w:rsid w:val="00220E92"/>
    <w:rsid w:val="002211DD"/>
    <w:rsid w:val="0022135D"/>
    <w:rsid w:val="00221B93"/>
    <w:rsid w:val="002222A4"/>
    <w:rsid w:val="002225CD"/>
    <w:rsid w:val="00222E3F"/>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1C0"/>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CE"/>
    <w:rsid w:val="002314EE"/>
    <w:rsid w:val="0023157B"/>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787"/>
    <w:rsid w:val="002349C5"/>
    <w:rsid w:val="00234E0D"/>
    <w:rsid w:val="00235581"/>
    <w:rsid w:val="00235698"/>
    <w:rsid w:val="00235724"/>
    <w:rsid w:val="0023577D"/>
    <w:rsid w:val="00235A15"/>
    <w:rsid w:val="00235AB2"/>
    <w:rsid w:val="00236400"/>
    <w:rsid w:val="00236ABB"/>
    <w:rsid w:val="00236CC6"/>
    <w:rsid w:val="00236E1F"/>
    <w:rsid w:val="00236F55"/>
    <w:rsid w:val="00236F71"/>
    <w:rsid w:val="002373FC"/>
    <w:rsid w:val="0023776F"/>
    <w:rsid w:val="0023782C"/>
    <w:rsid w:val="00237C6F"/>
    <w:rsid w:val="00237D22"/>
    <w:rsid w:val="002409A7"/>
    <w:rsid w:val="00240A69"/>
    <w:rsid w:val="00240B71"/>
    <w:rsid w:val="00240B7D"/>
    <w:rsid w:val="00240F08"/>
    <w:rsid w:val="00240F76"/>
    <w:rsid w:val="0024103F"/>
    <w:rsid w:val="00241C7B"/>
    <w:rsid w:val="00241CAE"/>
    <w:rsid w:val="002421F2"/>
    <w:rsid w:val="00242B2A"/>
    <w:rsid w:val="00242BF4"/>
    <w:rsid w:val="00242CAE"/>
    <w:rsid w:val="00243ACD"/>
    <w:rsid w:val="00243DCC"/>
    <w:rsid w:val="00243ED0"/>
    <w:rsid w:val="002443C2"/>
    <w:rsid w:val="00244606"/>
    <w:rsid w:val="00244924"/>
    <w:rsid w:val="002452BE"/>
    <w:rsid w:val="00245492"/>
    <w:rsid w:val="002454F4"/>
    <w:rsid w:val="002457CA"/>
    <w:rsid w:val="00245A41"/>
    <w:rsid w:val="00245B70"/>
    <w:rsid w:val="00245D7D"/>
    <w:rsid w:val="00245E39"/>
    <w:rsid w:val="00245F7A"/>
    <w:rsid w:val="00245FBA"/>
    <w:rsid w:val="00246A65"/>
    <w:rsid w:val="00246C52"/>
    <w:rsid w:val="00246C98"/>
    <w:rsid w:val="00246EB6"/>
    <w:rsid w:val="00246F1F"/>
    <w:rsid w:val="002471AB"/>
    <w:rsid w:val="0024785A"/>
    <w:rsid w:val="00247C82"/>
    <w:rsid w:val="00247D8E"/>
    <w:rsid w:val="00247DD1"/>
    <w:rsid w:val="002506B1"/>
    <w:rsid w:val="00250CD0"/>
    <w:rsid w:val="00250D8F"/>
    <w:rsid w:val="00250D9C"/>
    <w:rsid w:val="00250E53"/>
    <w:rsid w:val="00251117"/>
    <w:rsid w:val="002512A9"/>
    <w:rsid w:val="0025169E"/>
    <w:rsid w:val="002518C1"/>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116"/>
    <w:rsid w:val="00255B17"/>
    <w:rsid w:val="00255BAF"/>
    <w:rsid w:val="00255C71"/>
    <w:rsid w:val="00255C73"/>
    <w:rsid w:val="00255D42"/>
    <w:rsid w:val="00256F02"/>
    <w:rsid w:val="002571C8"/>
    <w:rsid w:val="002572F1"/>
    <w:rsid w:val="0025779C"/>
    <w:rsid w:val="00257A62"/>
    <w:rsid w:val="00257CB5"/>
    <w:rsid w:val="00257EC9"/>
    <w:rsid w:val="00260156"/>
    <w:rsid w:val="0026037C"/>
    <w:rsid w:val="0026075E"/>
    <w:rsid w:val="00260FAD"/>
    <w:rsid w:val="002612A1"/>
    <w:rsid w:val="002612F0"/>
    <w:rsid w:val="002612FE"/>
    <w:rsid w:val="00261559"/>
    <w:rsid w:val="00261A63"/>
    <w:rsid w:val="00261BCF"/>
    <w:rsid w:val="00261D05"/>
    <w:rsid w:val="00262152"/>
    <w:rsid w:val="002622E3"/>
    <w:rsid w:val="002623AC"/>
    <w:rsid w:val="002623DA"/>
    <w:rsid w:val="00262524"/>
    <w:rsid w:val="0026252E"/>
    <w:rsid w:val="002625D8"/>
    <w:rsid w:val="00262979"/>
    <w:rsid w:val="00262A27"/>
    <w:rsid w:val="00262BAD"/>
    <w:rsid w:val="00262CEB"/>
    <w:rsid w:val="00262E69"/>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B4D"/>
    <w:rsid w:val="00265C3B"/>
    <w:rsid w:val="00265D41"/>
    <w:rsid w:val="00265DC0"/>
    <w:rsid w:val="00265E9A"/>
    <w:rsid w:val="00266012"/>
    <w:rsid w:val="00266210"/>
    <w:rsid w:val="00266427"/>
    <w:rsid w:val="00267026"/>
    <w:rsid w:val="00267063"/>
    <w:rsid w:val="002670B0"/>
    <w:rsid w:val="0026716C"/>
    <w:rsid w:val="00267959"/>
    <w:rsid w:val="00267D2F"/>
    <w:rsid w:val="00270170"/>
    <w:rsid w:val="00270C63"/>
    <w:rsid w:val="00270C70"/>
    <w:rsid w:val="00270C98"/>
    <w:rsid w:val="00270E57"/>
    <w:rsid w:val="0027149E"/>
    <w:rsid w:val="00271738"/>
    <w:rsid w:val="0027193C"/>
    <w:rsid w:val="002719B1"/>
    <w:rsid w:val="00271A6C"/>
    <w:rsid w:val="00271B1E"/>
    <w:rsid w:val="00271DF1"/>
    <w:rsid w:val="00271EEF"/>
    <w:rsid w:val="0027242C"/>
    <w:rsid w:val="00272474"/>
    <w:rsid w:val="0027249B"/>
    <w:rsid w:val="0027280D"/>
    <w:rsid w:val="00272958"/>
    <w:rsid w:val="00272D06"/>
    <w:rsid w:val="00272FEB"/>
    <w:rsid w:val="0027309D"/>
    <w:rsid w:val="00273759"/>
    <w:rsid w:val="002738C9"/>
    <w:rsid w:val="00273AFE"/>
    <w:rsid w:val="00273B2D"/>
    <w:rsid w:val="00273C14"/>
    <w:rsid w:val="00273C3F"/>
    <w:rsid w:val="00273CFB"/>
    <w:rsid w:val="00274391"/>
    <w:rsid w:val="00274614"/>
    <w:rsid w:val="00274990"/>
    <w:rsid w:val="002749C8"/>
    <w:rsid w:val="00274D08"/>
    <w:rsid w:val="00275435"/>
    <w:rsid w:val="00275464"/>
    <w:rsid w:val="0027568B"/>
    <w:rsid w:val="002756D5"/>
    <w:rsid w:val="002758B1"/>
    <w:rsid w:val="00275C8B"/>
    <w:rsid w:val="00276001"/>
    <w:rsid w:val="00276457"/>
    <w:rsid w:val="002764FB"/>
    <w:rsid w:val="00276995"/>
    <w:rsid w:val="00276BEE"/>
    <w:rsid w:val="00276EFA"/>
    <w:rsid w:val="00277366"/>
    <w:rsid w:val="00277E66"/>
    <w:rsid w:val="002801E2"/>
    <w:rsid w:val="0028052D"/>
    <w:rsid w:val="00280684"/>
    <w:rsid w:val="00280706"/>
    <w:rsid w:val="0028073A"/>
    <w:rsid w:val="002807D6"/>
    <w:rsid w:val="00280851"/>
    <w:rsid w:val="00280960"/>
    <w:rsid w:val="00280D6E"/>
    <w:rsid w:val="00281166"/>
    <w:rsid w:val="00281B68"/>
    <w:rsid w:val="002825CE"/>
    <w:rsid w:val="002826D0"/>
    <w:rsid w:val="00282753"/>
    <w:rsid w:val="002829E8"/>
    <w:rsid w:val="00282FCB"/>
    <w:rsid w:val="0028316F"/>
    <w:rsid w:val="00283181"/>
    <w:rsid w:val="002832C5"/>
    <w:rsid w:val="002835A5"/>
    <w:rsid w:val="002836DC"/>
    <w:rsid w:val="00283D6B"/>
    <w:rsid w:val="00284BE8"/>
    <w:rsid w:val="00284E7F"/>
    <w:rsid w:val="002850A8"/>
    <w:rsid w:val="002851CC"/>
    <w:rsid w:val="00285520"/>
    <w:rsid w:val="00285894"/>
    <w:rsid w:val="00285E28"/>
    <w:rsid w:val="00286432"/>
    <w:rsid w:val="00286487"/>
    <w:rsid w:val="00286631"/>
    <w:rsid w:val="00286B14"/>
    <w:rsid w:val="00286B1F"/>
    <w:rsid w:val="00286DD8"/>
    <w:rsid w:val="00286ED5"/>
    <w:rsid w:val="00286F76"/>
    <w:rsid w:val="00287376"/>
    <w:rsid w:val="002875DB"/>
    <w:rsid w:val="002877DE"/>
    <w:rsid w:val="00287BB9"/>
    <w:rsid w:val="00287C28"/>
    <w:rsid w:val="00287EA3"/>
    <w:rsid w:val="00290006"/>
    <w:rsid w:val="00290254"/>
    <w:rsid w:val="00290F8A"/>
    <w:rsid w:val="0029111B"/>
    <w:rsid w:val="0029178D"/>
    <w:rsid w:val="0029178F"/>
    <w:rsid w:val="00291B01"/>
    <w:rsid w:val="002921D5"/>
    <w:rsid w:val="0029230A"/>
    <w:rsid w:val="00292491"/>
    <w:rsid w:val="0029267A"/>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67C"/>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3ED"/>
    <w:rsid w:val="002A1737"/>
    <w:rsid w:val="002A1A57"/>
    <w:rsid w:val="002A1DA1"/>
    <w:rsid w:val="002A1E0D"/>
    <w:rsid w:val="002A205B"/>
    <w:rsid w:val="002A207F"/>
    <w:rsid w:val="002A22F3"/>
    <w:rsid w:val="002A2394"/>
    <w:rsid w:val="002A24F5"/>
    <w:rsid w:val="002A2546"/>
    <w:rsid w:val="002A2FE5"/>
    <w:rsid w:val="002A3133"/>
    <w:rsid w:val="002A31FF"/>
    <w:rsid w:val="002A3201"/>
    <w:rsid w:val="002A3389"/>
    <w:rsid w:val="002A33EB"/>
    <w:rsid w:val="002A3668"/>
    <w:rsid w:val="002A3771"/>
    <w:rsid w:val="002A3B12"/>
    <w:rsid w:val="002A3B65"/>
    <w:rsid w:val="002A3CF2"/>
    <w:rsid w:val="002A3EB8"/>
    <w:rsid w:val="002A4102"/>
    <w:rsid w:val="002A4538"/>
    <w:rsid w:val="002A45C0"/>
    <w:rsid w:val="002A4625"/>
    <w:rsid w:val="002A4918"/>
    <w:rsid w:val="002A49F0"/>
    <w:rsid w:val="002A4E20"/>
    <w:rsid w:val="002A523D"/>
    <w:rsid w:val="002A5488"/>
    <w:rsid w:val="002A5FC1"/>
    <w:rsid w:val="002A60B6"/>
    <w:rsid w:val="002A6200"/>
    <w:rsid w:val="002A624D"/>
    <w:rsid w:val="002A62D2"/>
    <w:rsid w:val="002A66B1"/>
    <w:rsid w:val="002A6751"/>
    <w:rsid w:val="002A6FDC"/>
    <w:rsid w:val="002A7234"/>
    <w:rsid w:val="002A732C"/>
    <w:rsid w:val="002A7364"/>
    <w:rsid w:val="002A7A6A"/>
    <w:rsid w:val="002A7AB4"/>
    <w:rsid w:val="002A7B35"/>
    <w:rsid w:val="002A7B72"/>
    <w:rsid w:val="002B0232"/>
    <w:rsid w:val="002B0322"/>
    <w:rsid w:val="002B0343"/>
    <w:rsid w:val="002B03D8"/>
    <w:rsid w:val="002B049E"/>
    <w:rsid w:val="002B07BF"/>
    <w:rsid w:val="002B0805"/>
    <w:rsid w:val="002B0C99"/>
    <w:rsid w:val="002B0EDA"/>
    <w:rsid w:val="002B10F9"/>
    <w:rsid w:val="002B1DB1"/>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22C"/>
    <w:rsid w:val="002B497C"/>
    <w:rsid w:val="002B4C37"/>
    <w:rsid w:val="002B4C39"/>
    <w:rsid w:val="002B5976"/>
    <w:rsid w:val="002B5A52"/>
    <w:rsid w:val="002B6368"/>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B3B"/>
    <w:rsid w:val="002C1DF1"/>
    <w:rsid w:val="002C203A"/>
    <w:rsid w:val="002C2502"/>
    <w:rsid w:val="002C2BA1"/>
    <w:rsid w:val="002C2CF2"/>
    <w:rsid w:val="002C2E8A"/>
    <w:rsid w:val="002C2FCD"/>
    <w:rsid w:val="002C3289"/>
    <w:rsid w:val="002C33D3"/>
    <w:rsid w:val="002C36D3"/>
    <w:rsid w:val="002C3AE4"/>
    <w:rsid w:val="002C3C99"/>
    <w:rsid w:val="002C3E10"/>
    <w:rsid w:val="002C3E89"/>
    <w:rsid w:val="002C4350"/>
    <w:rsid w:val="002C4602"/>
    <w:rsid w:val="002C4A10"/>
    <w:rsid w:val="002C4DFD"/>
    <w:rsid w:val="002C541C"/>
    <w:rsid w:val="002C5533"/>
    <w:rsid w:val="002C55C7"/>
    <w:rsid w:val="002C5620"/>
    <w:rsid w:val="002C5792"/>
    <w:rsid w:val="002C5A6B"/>
    <w:rsid w:val="002C5D7C"/>
    <w:rsid w:val="002C61E0"/>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3C06"/>
    <w:rsid w:val="002D3EE1"/>
    <w:rsid w:val="002D425A"/>
    <w:rsid w:val="002D426D"/>
    <w:rsid w:val="002D42E6"/>
    <w:rsid w:val="002D4322"/>
    <w:rsid w:val="002D4A54"/>
    <w:rsid w:val="002D4A85"/>
    <w:rsid w:val="002D4C6A"/>
    <w:rsid w:val="002D4E37"/>
    <w:rsid w:val="002D52E0"/>
    <w:rsid w:val="002D5A37"/>
    <w:rsid w:val="002D5DEA"/>
    <w:rsid w:val="002D6127"/>
    <w:rsid w:val="002D62B2"/>
    <w:rsid w:val="002D68C3"/>
    <w:rsid w:val="002D6B9D"/>
    <w:rsid w:val="002D6C69"/>
    <w:rsid w:val="002D7058"/>
    <w:rsid w:val="002D772F"/>
    <w:rsid w:val="002D7833"/>
    <w:rsid w:val="002D7FA7"/>
    <w:rsid w:val="002E018E"/>
    <w:rsid w:val="002E03E6"/>
    <w:rsid w:val="002E04F0"/>
    <w:rsid w:val="002E0661"/>
    <w:rsid w:val="002E086B"/>
    <w:rsid w:val="002E0CDA"/>
    <w:rsid w:val="002E0D41"/>
    <w:rsid w:val="002E0E94"/>
    <w:rsid w:val="002E16BC"/>
    <w:rsid w:val="002E1941"/>
    <w:rsid w:val="002E20F0"/>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A43"/>
    <w:rsid w:val="002E6D8A"/>
    <w:rsid w:val="002E7321"/>
    <w:rsid w:val="002E7894"/>
    <w:rsid w:val="002E7C45"/>
    <w:rsid w:val="002F0045"/>
    <w:rsid w:val="002F00F0"/>
    <w:rsid w:val="002F025B"/>
    <w:rsid w:val="002F0675"/>
    <w:rsid w:val="002F0684"/>
    <w:rsid w:val="002F0ADB"/>
    <w:rsid w:val="002F13AA"/>
    <w:rsid w:val="002F15C7"/>
    <w:rsid w:val="002F1BBA"/>
    <w:rsid w:val="002F2050"/>
    <w:rsid w:val="002F23FC"/>
    <w:rsid w:val="002F2AE0"/>
    <w:rsid w:val="002F2B32"/>
    <w:rsid w:val="002F378C"/>
    <w:rsid w:val="002F3A75"/>
    <w:rsid w:val="002F3AAA"/>
    <w:rsid w:val="002F3F16"/>
    <w:rsid w:val="002F413F"/>
    <w:rsid w:val="002F41C1"/>
    <w:rsid w:val="002F4441"/>
    <w:rsid w:val="002F44AD"/>
    <w:rsid w:val="002F45D3"/>
    <w:rsid w:val="002F4934"/>
    <w:rsid w:val="002F4936"/>
    <w:rsid w:val="002F4A52"/>
    <w:rsid w:val="002F4CF5"/>
    <w:rsid w:val="002F4FC5"/>
    <w:rsid w:val="002F511A"/>
    <w:rsid w:val="002F512F"/>
    <w:rsid w:val="002F5422"/>
    <w:rsid w:val="002F5634"/>
    <w:rsid w:val="002F5F14"/>
    <w:rsid w:val="002F5FDA"/>
    <w:rsid w:val="002F619C"/>
    <w:rsid w:val="002F6319"/>
    <w:rsid w:val="002F6638"/>
    <w:rsid w:val="002F67E2"/>
    <w:rsid w:val="002F699A"/>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CC"/>
    <w:rsid w:val="0030066E"/>
    <w:rsid w:val="00300FC7"/>
    <w:rsid w:val="003011C0"/>
    <w:rsid w:val="003014B8"/>
    <w:rsid w:val="0030159E"/>
    <w:rsid w:val="00301927"/>
    <w:rsid w:val="00301C56"/>
    <w:rsid w:val="00301D96"/>
    <w:rsid w:val="00301EE4"/>
    <w:rsid w:val="003024AF"/>
    <w:rsid w:val="003024DE"/>
    <w:rsid w:val="003025A7"/>
    <w:rsid w:val="00302701"/>
    <w:rsid w:val="00302739"/>
    <w:rsid w:val="00302B0F"/>
    <w:rsid w:val="00302BD2"/>
    <w:rsid w:val="0030326F"/>
    <w:rsid w:val="0030361B"/>
    <w:rsid w:val="00303626"/>
    <w:rsid w:val="00303853"/>
    <w:rsid w:val="00303FB7"/>
    <w:rsid w:val="00304549"/>
    <w:rsid w:val="00304AC5"/>
    <w:rsid w:val="00304FCA"/>
    <w:rsid w:val="00305372"/>
    <w:rsid w:val="003054BD"/>
    <w:rsid w:val="0030555B"/>
    <w:rsid w:val="00305B6F"/>
    <w:rsid w:val="00305F3B"/>
    <w:rsid w:val="0030621C"/>
    <w:rsid w:val="00306306"/>
    <w:rsid w:val="003065FB"/>
    <w:rsid w:val="00306BF1"/>
    <w:rsid w:val="00306C47"/>
    <w:rsid w:val="00306D00"/>
    <w:rsid w:val="003071D5"/>
    <w:rsid w:val="00307358"/>
    <w:rsid w:val="003076A5"/>
    <w:rsid w:val="0030780E"/>
    <w:rsid w:val="00307B27"/>
    <w:rsid w:val="00307F28"/>
    <w:rsid w:val="003101DC"/>
    <w:rsid w:val="0031035A"/>
    <w:rsid w:val="00310424"/>
    <w:rsid w:val="00310CC6"/>
    <w:rsid w:val="003112F9"/>
    <w:rsid w:val="00311642"/>
    <w:rsid w:val="00311761"/>
    <w:rsid w:val="003117E1"/>
    <w:rsid w:val="00311941"/>
    <w:rsid w:val="003119D4"/>
    <w:rsid w:val="00312064"/>
    <w:rsid w:val="003121B8"/>
    <w:rsid w:val="00312707"/>
    <w:rsid w:val="00312777"/>
    <w:rsid w:val="0031328B"/>
    <w:rsid w:val="003137A0"/>
    <w:rsid w:val="003137ED"/>
    <w:rsid w:val="00313C4F"/>
    <w:rsid w:val="0031403D"/>
    <w:rsid w:val="00314176"/>
    <w:rsid w:val="003141C2"/>
    <w:rsid w:val="00314629"/>
    <w:rsid w:val="0031477C"/>
    <w:rsid w:val="00314F29"/>
    <w:rsid w:val="003150EA"/>
    <w:rsid w:val="00315509"/>
    <w:rsid w:val="0031599D"/>
    <w:rsid w:val="00315C4C"/>
    <w:rsid w:val="00315F72"/>
    <w:rsid w:val="00316072"/>
    <w:rsid w:val="003160FB"/>
    <w:rsid w:val="00316265"/>
    <w:rsid w:val="00316C58"/>
    <w:rsid w:val="00316E46"/>
    <w:rsid w:val="00316EBD"/>
    <w:rsid w:val="00317050"/>
    <w:rsid w:val="00317368"/>
    <w:rsid w:val="00317884"/>
    <w:rsid w:val="003200D5"/>
    <w:rsid w:val="0032024D"/>
    <w:rsid w:val="00320312"/>
    <w:rsid w:val="003203F1"/>
    <w:rsid w:val="00320B1B"/>
    <w:rsid w:val="00320F24"/>
    <w:rsid w:val="003216F4"/>
    <w:rsid w:val="0032172E"/>
    <w:rsid w:val="00321822"/>
    <w:rsid w:val="00321B02"/>
    <w:rsid w:val="00321ECD"/>
    <w:rsid w:val="00322021"/>
    <w:rsid w:val="0032208A"/>
    <w:rsid w:val="003222E4"/>
    <w:rsid w:val="003225AA"/>
    <w:rsid w:val="00322722"/>
    <w:rsid w:val="00322929"/>
    <w:rsid w:val="00322A6A"/>
    <w:rsid w:val="00322BC3"/>
    <w:rsid w:val="00322CE3"/>
    <w:rsid w:val="00322E3B"/>
    <w:rsid w:val="00323F98"/>
    <w:rsid w:val="00323FAD"/>
    <w:rsid w:val="003242C1"/>
    <w:rsid w:val="00324731"/>
    <w:rsid w:val="003249F8"/>
    <w:rsid w:val="00324F6C"/>
    <w:rsid w:val="0032508D"/>
    <w:rsid w:val="0032594D"/>
    <w:rsid w:val="00325C1C"/>
    <w:rsid w:val="00325C6E"/>
    <w:rsid w:val="0032649F"/>
    <w:rsid w:val="0032695B"/>
    <w:rsid w:val="00326BBA"/>
    <w:rsid w:val="00326BE2"/>
    <w:rsid w:val="003271E3"/>
    <w:rsid w:val="003272D0"/>
    <w:rsid w:val="003273DE"/>
    <w:rsid w:val="00327470"/>
    <w:rsid w:val="003278C7"/>
    <w:rsid w:val="0032793B"/>
    <w:rsid w:val="00327AEA"/>
    <w:rsid w:val="00327F11"/>
    <w:rsid w:val="003302ED"/>
    <w:rsid w:val="00330542"/>
    <w:rsid w:val="003308C4"/>
    <w:rsid w:val="003309CE"/>
    <w:rsid w:val="00330C30"/>
    <w:rsid w:val="00330DE8"/>
    <w:rsid w:val="00331086"/>
    <w:rsid w:val="00331572"/>
    <w:rsid w:val="003317E8"/>
    <w:rsid w:val="003318D8"/>
    <w:rsid w:val="00331B93"/>
    <w:rsid w:val="00331BCC"/>
    <w:rsid w:val="003321C3"/>
    <w:rsid w:val="003322E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810"/>
    <w:rsid w:val="00342B86"/>
    <w:rsid w:val="00342BD6"/>
    <w:rsid w:val="0034305B"/>
    <w:rsid w:val="003430E0"/>
    <w:rsid w:val="00343187"/>
    <w:rsid w:val="00343236"/>
    <w:rsid w:val="00343752"/>
    <w:rsid w:val="003438EB"/>
    <w:rsid w:val="00343C24"/>
    <w:rsid w:val="00343DA5"/>
    <w:rsid w:val="00344725"/>
    <w:rsid w:val="00344B70"/>
    <w:rsid w:val="00344C43"/>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49C"/>
    <w:rsid w:val="0035180B"/>
    <w:rsid w:val="00351C98"/>
    <w:rsid w:val="00351CCE"/>
    <w:rsid w:val="00351EAA"/>
    <w:rsid w:val="0035216E"/>
    <w:rsid w:val="003522C9"/>
    <w:rsid w:val="0035265C"/>
    <w:rsid w:val="00352759"/>
    <w:rsid w:val="0035276D"/>
    <w:rsid w:val="003527A7"/>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A68"/>
    <w:rsid w:val="00353EE1"/>
    <w:rsid w:val="00353F9F"/>
    <w:rsid w:val="0035414B"/>
    <w:rsid w:val="0035414E"/>
    <w:rsid w:val="003542D8"/>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068A"/>
    <w:rsid w:val="00361461"/>
    <w:rsid w:val="00361477"/>
    <w:rsid w:val="00361711"/>
    <w:rsid w:val="003617B5"/>
    <w:rsid w:val="0036185C"/>
    <w:rsid w:val="00361B01"/>
    <w:rsid w:val="003621A7"/>
    <w:rsid w:val="0036262C"/>
    <w:rsid w:val="00362A2B"/>
    <w:rsid w:val="00362C5A"/>
    <w:rsid w:val="00362EE7"/>
    <w:rsid w:val="003638AD"/>
    <w:rsid w:val="00363984"/>
    <w:rsid w:val="00363E62"/>
    <w:rsid w:val="00363EE9"/>
    <w:rsid w:val="003643FD"/>
    <w:rsid w:val="00364402"/>
    <w:rsid w:val="00364481"/>
    <w:rsid w:val="00364A63"/>
    <w:rsid w:val="003654DA"/>
    <w:rsid w:val="0036636F"/>
    <w:rsid w:val="00366687"/>
    <w:rsid w:val="00366AD7"/>
    <w:rsid w:val="00367C01"/>
    <w:rsid w:val="00367CE5"/>
    <w:rsid w:val="00367D2F"/>
    <w:rsid w:val="003700A7"/>
    <w:rsid w:val="00370285"/>
    <w:rsid w:val="003704EE"/>
    <w:rsid w:val="00370585"/>
    <w:rsid w:val="00370880"/>
    <w:rsid w:val="00370915"/>
    <w:rsid w:val="00370AB5"/>
    <w:rsid w:val="00370EFD"/>
    <w:rsid w:val="00371137"/>
    <w:rsid w:val="00371730"/>
    <w:rsid w:val="00371766"/>
    <w:rsid w:val="0037180A"/>
    <w:rsid w:val="00371831"/>
    <w:rsid w:val="003719F5"/>
    <w:rsid w:val="00372029"/>
    <w:rsid w:val="0037238C"/>
    <w:rsid w:val="003723D0"/>
    <w:rsid w:val="003724A1"/>
    <w:rsid w:val="003724BC"/>
    <w:rsid w:val="003729A3"/>
    <w:rsid w:val="00372A6B"/>
    <w:rsid w:val="00372FD7"/>
    <w:rsid w:val="00373750"/>
    <w:rsid w:val="00373E10"/>
    <w:rsid w:val="00373F2C"/>
    <w:rsid w:val="0037406C"/>
    <w:rsid w:val="003741D2"/>
    <w:rsid w:val="003744CB"/>
    <w:rsid w:val="00374804"/>
    <w:rsid w:val="00374C90"/>
    <w:rsid w:val="00374F06"/>
    <w:rsid w:val="00374F99"/>
    <w:rsid w:val="003756B8"/>
    <w:rsid w:val="00375FFC"/>
    <w:rsid w:val="0037626F"/>
    <w:rsid w:val="003764FA"/>
    <w:rsid w:val="0037664D"/>
    <w:rsid w:val="00376778"/>
    <w:rsid w:val="003769B8"/>
    <w:rsid w:val="00376A1D"/>
    <w:rsid w:val="00376CD6"/>
    <w:rsid w:val="00376E52"/>
    <w:rsid w:val="0037709A"/>
    <w:rsid w:val="003770D3"/>
    <w:rsid w:val="00377146"/>
    <w:rsid w:val="00377397"/>
    <w:rsid w:val="003774FD"/>
    <w:rsid w:val="003775BD"/>
    <w:rsid w:val="003802CD"/>
    <w:rsid w:val="0038084F"/>
    <w:rsid w:val="00380892"/>
    <w:rsid w:val="00381079"/>
    <w:rsid w:val="00381202"/>
    <w:rsid w:val="0038162E"/>
    <w:rsid w:val="00381685"/>
    <w:rsid w:val="00381918"/>
    <w:rsid w:val="00382136"/>
    <w:rsid w:val="003821E7"/>
    <w:rsid w:val="0038227A"/>
    <w:rsid w:val="0038245B"/>
    <w:rsid w:val="003827B3"/>
    <w:rsid w:val="00382903"/>
    <w:rsid w:val="003829F6"/>
    <w:rsid w:val="00383483"/>
    <w:rsid w:val="00383820"/>
    <w:rsid w:val="00383D4B"/>
    <w:rsid w:val="00383DDB"/>
    <w:rsid w:val="003842A8"/>
    <w:rsid w:val="003848D9"/>
    <w:rsid w:val="00384F73"/>
    <w:rsid w:val="00384F9A"/>
    <w:rsid w:val="00384FF4"/>
    <w:rsid w:val="00385192"/>
    <w:rsid w:val="003852CC"/>
    <w:rsid w:val="0038556E"/>
    <w:rsid w:val="00385823"/>
    <w:rsid w:val="00385BD7"/>
    <w:rsid w:val="003862D5"/>
    <w:rsid w:val="00386A15"/>
    <w:rsid w:val="00386B71"/>
    <w:rsid w:val="00386C77"/>
    <w:rsid w:val="00386EB4"/>
    <w:rsid w:val="0038702D"/>
    <w:rsid w:val="003870BC"/>
    <w:rsid w:val="003872DD"/>
    <w:rsid w:val="0038732E"/>
    <w:rsid w:val="003873A1"/>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3E8B"/>
    <w:rsid w:val="003941AC"/>
    <w:rsid w:val="00394775"/>
    <w:rsid w:val="00394856"/>
    <w:rsid w:val="00394928"/>
    <w:rsid w:val="00394B44"/>
    <w:rsid w:val="00394B72"/>
    <w:rsid w:val="0039502C"/>
    <w:rsid w:val="00395140"/>
    <w:rsid w:val="0039543F"/>
    <w:rsid w:val="003956CC"/>
    <w:rsid w:val="003956DF"/>
    <w:rsid w:val="003956FE"/>
    <w:rsid w:val="0039598F"/>
    <w:rsid w:val="003960D5"/>
    <w:rsid w:val="0039610F"/>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EEE"/>
    <w:rsid w:val="003A2F5C"/>
    <w:rsid w:val="003A2FE7"/>
    <w:rsid w:val="003A33FA"/>
    <w:rsid w:val="003A376E"/>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79B"/>
    <w:rsid w:val="003B00CC"/>
    <w:rsid w:val="003B0299"/>
    <w:rsid w:val="003B03CC"/>
    <w:rsid w:val="003B0901"/>
    <w:rsid w:val="003B0B4D"/>
    <w:rsid w:val="003B0F9B"/>
    <w:rsid w:val="003B1046"/>
    <w:rsid w:val="003B1087"/>
    <w:rsid w:val="003B14B8"/>
    <w:rsid w:val="003B1575"/>
    <w:rsid w:val="003B188F"/>
    <w:rsid w:val="003B1CC2"/>
    <w:rsid w:val="003B21B1"/>
    <w:rsid w:val="003B28F1"/>
    <w:rsid w:val="003B2B79"/>
    <w:rsid w:val="003B31F9"/>
    <w:rsid w:val="003B3A1A"/>
    <w:rsid w:val="003B429B"/>
    <w:rsid w:val="003B4482"/>
    <w:rsid w:val="003B49EA"/>
    <w:rsid w:val="003B4D20"/>
    <w:rsid w:val="003B4E9A"/>
    <w:rsid w:val="003B4FC5"/>
    <w:rsid w:val="003B521B"/>
    <w:rsid w:val="003B5280"/>
    <w:rsid w:val="003B570F"/>
    <w:rsid w:val="003B5B57"/>
    <w:rsid w:val="003B5B7E"/>
    <w:rsid w:val="003B5E30"/>
    <w:rsid w:val="003B5EB9"/>
    <w:rsid w:val="003B5FBD"/>
    <w:rsid w:val="003B6194"/>
    <w:rsid w:val="003B6375"/>
    <w:rsid w:val="003B64C0"/>
    <w:rsid w:val="003B674F"/>
    <w:rsid w:val="003B6F75"/>
    <w:rsid w:val="003B6FCB"/>
    <w:rsid w:val="003B7020"/>
    <w:rsid w:val="003B7271"/>
    <w:rsid w:val="003B7294"/>
    <w:rsid w:val="003B734E"/>
    <w:rsid w:val="003B76FE"/>
    <w:rsid w:val="003B7FA5"/>
    <w:rsid w:val="003C009A"/>
    <w:rsid w:val="003C02B2"/>
    <w:rsid w:val="003C03FE"/>
    <w:rsid w:val="003C0456"/>
    <w:rsid w:val="003C07D7"/>
    <w:rsid w:val="003C0985"/>
    <w:rsid w:val="003C0D37"/>
    <w:rsid w:val="003C16F5"/>
    <w:rsid w:val="003C1EC9"/>
    <w:rsid w:val="003C2B4A"/>
    <w:rsid w:val="003C2C9D"/>
    <w:rsid w:val="003C2F1C"/>
    <w:rsid w:val="003C3204"/>
    <w:rsid w:val="003C3B73"/>
    <w:rsid w:val="003C3D8B"/>
    <w:rsid w:val="003C3EB2"/>
    <w:rsid w:val="003C4250"/>
    <w:rsid w:val="003C4952"/>
    <w:rsid w:val="003C4B10"/>
    <w:rsid w:val="003C4D16"/>
    <w:rsid w:val="003C4D8C"/>
    <w:rsid w:val="003C4F25"/>
    <w:rsid w:val="003C6580"/>
    <w:rsid w:val="003C68F5"/>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BC"/>
    <w:rsid w:val="003D59FE"/>
    <w:rsid w:val="003D5C1B"/>
    <w:rsid w:val="003D5E8F"/>
    <w:rsid w:val="003D60D5"/>
    <w:rsid w:val="003D6348"/>
    <w:rsid w:val="003D63BA"/>
    <w:rsid w:val="003D671F"/>
    <w:rsid w:val="003D680E"/>
    <w:rsid w:val="003D73C3"/>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2E7A"/>
    <w:rsid w:val="003E31BF"/>
    <w:rsid w:val="003E34E1"/>
    <w:rsid w:val="003E3524"/>
    <w:rsid w:val="003E3C5B"/>
    <w:rsid w:val="003E3D11"/>
    <w:rsid w:val="003E40B3"/>
    <w:rsid w:val="003E40C9"/>
    <w:rsid w:val="003E46BB"/>
    <w:rsid w:val="003E4CDB"/>
    <w:rsid w:val="003E4E26"/>
    <w:rsid w:val="003E52EB"/>
    <w:rsid w:val="003E6279"/>
    <w:rsid w:val="003E63C9"/>
    <w:rsid w:val="003E6592"/>
    <w:rsid w:val="003E6C48"/>
    <w:rsid w:val="003E703E"/>
    <w:rsid w:val="003E73BC"/>
    <w:rsid w:val="003E740A"/>
    <w:rsid w:val="003E744C"/>
    <w:rsid w:val="003E770B"/>
    <w:rsid w:val="003E7A02"/>
    <w:rsid w:val="003E7A07"/>
    <w:rsid w:val="003E7E69"/>
    <w:rsid w:val="003F0656"/>
    <w:rsid w:val="003F075C"/>
    <w:rsid w:val="003F08C9"/>
    <w:rsid w:val="003F0905"/>
    <w:rsid w:val="003F0B44"/>
    <w:rsid w:val="003F166A"/>
    <w:rsid w:val="003F16E1"/>
    <w:rsid w:val="003F184C"/>
    <w:rsid w:val="003F1B6D"/>
    <w:rsid w:val="003F1D73"/>
    <w:rsid w:val="003F20E2"/>
    <w:rsid w:val="003F2244"/>
    <w:rsid w:val="003F23A7"/>
    <w:rsid w:val="003F2564"/>
    <w:rsid w:val="003F2624"/>
    <w:rsid w:val="003F2711"/>
    <w:rsid w:val="003F2876"/>
    <w:rsid w:val="003F2A56"/>
    <w:rsid w:val="003F2B5E"/>
    <w:rsid w:val="003F2DEE"/>
    <w:rsid w:val="003F3865"/>
    <w:rsid w:val="003F4933"/>
    <w:rsid w:val="003F4977"/>
    <w:rsid w:val="003F4E1C"/>
    <w:rsid w:val="003F4E39"/>
    <w:rsid w:val="003F536B"/>
    <w:rsid w:val="003F586D"/>
    <w:rsid w:val="003F60EF"/>
    <w:rsid w:val="003F6131"/>
    <w:rsid w:val="003F6160"/>
    <w:rsid w:val="003F62B4"/>
    <w:rsid w:val="003F63ED"/>
    <w:rsid w:val="003F6853"/>
    <w:rsid w:val="003F6930"/>
    <w:rsid w:val="003F6E98"/>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1C6A"/>
    <w:rsid w:val="004024AB"/>
    <w:rsid w:val="00402F2C"/>
    <w:rsid w:val="0040303D"/>
    <w:rsid w:val="0040379F"/>
    <w:rsid w:val="00403805"/>
    <w:rsid w:val="00403824"/>
    <w:rsid w:val="00403F25"/>
    <w:rsid w:val="004041D2"/>
    <w:rsid w:val="00404370"/>
    <w:rsid w:val="0040495B"/>
    <w:rsid w:val="00404AE9"/>
    <w:rsid w:val="00405194"/>
    <w:rsid w:val="00405476"/>
    <w:rsid w:val="00405898"/>
    <w:rsid w:val="00405D95"/>
    <w:rsid w:val="00405F90"/>
    <w:rsid w:val="00406064"/>
    <w:rsid w:val="00406108"/>
    <w:rsid w:val="00406412"/>
    <w:rsid w:val="00406B1A"/>
    <w:rsid w:val="00406E9A"/>
    <w:rsid w:val="00406F4B"/>
    <w:rsid w:val="00406FBD"/>
    <w:rsid w:val="00407023"/>
    <w:rsid w:val="00407186"/>
    <w:rsid w:val="004072F4"/>
    <w:rsid w:val="004073B0"/>
    <w:rsid w:val="00407612"/>
    <w:rsid w:val="00407A66"/>
    <w:rsid w:val="00407C9E"/>
    <w:rsid w:val="00410167"/>
    <w:rsid w:val="0041029D"/>
    <w:rsid w:val="004103F7"/>
    <w:rsid w:val="00410C05"/>
    <w:rsid w:val="00411230"/>
    <w:rsid w:val="0041133E"/>
    <w:rsid w:val="004118C9"/>
    <w:rsid w:val="0041195D"/>
    <w:rsid w:val="00412045"/>
    <w:rsid w:val="0041209A"/>
    <w:rsid w:val="00412697"/>
    <w:rsid w:val="004127C5"/>
    <w:rsid w:val="00412E2A"/>
    <w:rsid w:val="00412F8D"/>
    <w:rsid w:val="004131AE"/>
    <w:rsid w:val="00413369"/>
    <w:rsid w:val="0041352B"/>
    <w:rsid w:val="00413E02"/>
    <w:rsid w:val="00413FF2"/>
    <w:rsid w:val="004140E7"/>
    <w:rsid w:val="00414129"/>
    <w:rsid w:val="0041459D"/>
    <w:rsid w:val="004145AE"/>
    <w:rsid w:val="00414707"/>
    <w:rsid w:val="00414EF6"/>
    <w:rsid w:val="0041542D"/>
    <w:rsid w:val="0041577E"/>
    <w:rsid w:val="004157F6"/>
    <w:rsid w:val="004159D3"/>
    <w:rsid w:val="00415A14"/>
    <w:rsid w:val="00415A76"/>
    <w:rsid w:val="00415AC9"/>
    <w:rsid w:val="00415B30"/>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7E1"/>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1D1"/>
    <w:rsid w:val="00423326"/>
    <w:rsid w:val="00423426"/>
    <w:rsid w:val="00423E24"/>
    <w:rsid w:val="00423FC4"/>
    <w:rsid w:val="00424C34"/>
    <w:rsid w:val="004252AA"/>
    <w:rsid w:val="00425476"/>
    <w:rsid w:val="00425771"/>
    <w:rsid w:val="00425B4E"/>
    <w:rsid w:val="00425C97"/>
    <w:rsid w:val="00425EA5"/>
    <w:rsid w:val="00425FFD"/>
    <w:rsid w:val="00426227"/>
    <w:rsid w:val="004262F8"/>
    <w:rsid w:val="00426363"/>
    <w:rsid w:val="00426442"/>
    <w:rsid w:val="0042654A"/>
    <w:rsid w:val="0042661D"/>
    <w:rsid w:val="0042693E"/>
    <w:rsid w:val="00426A93"/>
    <w:rsid w:val="00426DFA"/>
    <w:rsid w:val="00427300"/>
    <w:rsid w:val="00427337"/>
    <w:rsid w:val="004276E3"/>
    <w:rsid w:val="004279ED"/>
    <w:rsid w:val="00427DD2"/>
    <w:rsid w:val="00427E67"/>
    <w:rsid w:val="00427ECD"/>
    <w:rsid w:val="00430178"/>
    <w:rsid w:val="0043026C"/>
    <w:rsid w:val="00430495"/>
    <w:rsid w:val="00430680"/>
    <w:rsid w:val="00430720"/>
    <w:rsid w:val="00430773"/>
    <w:rsid w:val="00430A72"/>
    <w:rsid w:val="00430FB9"/>
    <w:rsid w:val="004314E7"/>
    <w:rsid w:val="004316D8"/>
    <w:rsid w:val="0043189C"/>
    <w:rsid w:val="00431CB1"/>
    <w:rsid w:val="00431DB5"/>
    <w:rsid w:val="00432230"/>
    <w:rsid w:val="004326CF"/>
    <w:rsid w:val="0043270B"/>
    <w:rsid w:val="00432780"/>
    <w:rsid w:val="00432ADD"/>
    <w:rsid w:val="00432D99"/>
    <w:rsid w:val="00432DB9"/>
    <w:rsid w:val="00432DF0"/>
    <w:rsid w:val="00432E64"/>
    <w:rsid w:val="00432F8F"/>
    <w:rsid w:val="00432F9E"/>
    <w:rsid w:val="004330CC"/>
    <w:rsid w:val="00433106"/>
    <w:rsid w:val="00433630"/>
    <w:rsid w:val="004338F7"/>
    <w:rsid w:val="0043393F"/>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53A"/>
    <w:rsid w:val="004421FD"/>
    <w:rsid w:val="004423B8"/>
    <w:rsid w:val="004425C2"/>
    <w:rsid w:val="00442824"/>
    <w:rsid w:val="0044289C"/>
    <w:rsid w:val="00442942"/>
    <w:rsid w:val="00442D38"/>
    <w:rsid w:val="00442DCF"/>
    <w:rsid w:val="00442FFB"/>
    <w:rsid w:val="004430FD"/>
    <w:rsid w:val="004431FF"/>
    <w:rsid w:val="0044335B"/>
    <w:rsid w:val="004442A7"/>
    <w:rsid w:val="00444901"/>
    <w:rsid w:val="00444934"/>
    <w:rsid w:val="00444DF1"/>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05"/>
    <w:rsid w:val="00447486"/>
    <w:rsid w:val="0044782A"/>
    <w:rsid w:val="00450778"/>
    <w:rsid w:val="00450D3B"/>
    <w:rsid w:val="004518D5"/>
    <w:rsid w:val="004519BF"/>
    <w:rsid w:val="00451A5C"/>
    <w:rsid w:val="00451B06"/>
    <w:rsid w:val="00451BEB"/>
    <w:rsid w:val="00451C54"/>
    <w:rsid w:val="00451F99"/>
    <w:rsid w:val="004525E6"/>
    <w:rsid w:val="004527C0"/>
    <w:rsid w:val="0045303E"/>
    <w:rsid w:val="0045374A"/>
    <w:rsid w:val="00453871"/>
    <w:rsid w:val="00453BC3"/>
    <w:rsid w:val="00453DEF"/>
    <w:rsid w:val="00453E84"/>
    <w:rsid w:val="00453F94"/>
    <w:rsid w:val="004543E4"/>
    <w:rsid w:val="004548E5"/>
    <w:rsid w:val="00454CF7"/>
    <w:rsid w:val="00454E67"/>
    <w:rsid w:val="00454F08"/>
    <w:rsid w:val="00455105"/>
    <w:rsid w:val="00455440"/>
    <w:rsid w:val="00455838"/>
    <w:rsid w:val="00455C09"/>
    <w:rsid w:val="00455C99"/>
    <w:rsid w:val="00456114"/>
    <w:rsid w:val="00456466"/>
    <w:rsid w:val="0045675A"/>
    <w:rsid w:val="00456971"/>
    <w:rsid w:val="00456B9B"/>
    <w:rsid w:val="00456C51"/>
    <w:rsid w:val="0045742D"/>
    <w:rsid w:val="00457983"/>
    <w:rsid w:val="00457C5E"/>
    <w:rsid w:val="00457CAA"/>
    <w:rsid w:val="00457FB9"/>
    <w:rsid w:val="00460237"/>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2225"/>
    <w:rsid w:val="004622A1"/>
    <w:rsid w:val="004622D0"/>
    <w:rsid w:val="00462420"/>
    <w:rsid w:val="0046267C"/>
    <w:rsid w:val="004629F2"/>
    <w:rsid w:val="00462A9C"/>
    <w:rsid w:val="00462B09"/>
    <w:rsid w:val="00462B29"/>
    <w:rsid w:val="00462FC4"/>
    <w:rsid w:val="00463139"/>
    <w:rsid w:val="004633F8"/>
    <w:rsid w:val="00463448"/>
    <w:rsid w:val="0046348F"/>
    <w:rsid w:val="00463940"/>
    <w:rsid w:val="00464130"/>
    <w:rsid w:val="0046434B"/>
    <w:rsid w:val="00464513"/>
    <w:rsid w:val="004647F8"/>
    <w:rsid w:val="00464919"/>
    <w:rsid w:val="00464B1C"/>
    <w:rsid w:val="00464EE0"/>
    <w:rsid w:val="00465461"/>
    <w:rsid w:val="00465467"/>
    <w:rsid w:val="00465573"/>
    <w:rsid w:val="0046567F"/>
    <w:rsid w:val="004658C3"/>
    <w:rsid w:val="00465CE5"/>
    <w:rsid w:val="00465EB3"/>
    <w:rsid w:val="0046645E"/>
    <w:rsid w:val="0046698E"/>
    <w:rsid w:val="004671AF"/>
    <w:rsid w:val="004672AC"/>
    <w:rsid w:val="0046752A"/>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2EA3"/>
    <w:rsid w:val="004734A1"/>
    <w:rsid w:val="004735B0"/>
    <w:rsid w:val="00473F5F"/>
    <w:rsid w:val="0047410D"/>
    <w:rsid w:val="004742E4"/>
    <w:rsid w:val="00474591"/>
    <w:rsid w:val="00474FB4"/>
    <w:rsid w:val="00475131"/>
    <w:rsid w:val="00475139"/>
    <w:rsid w:val="00475260"/>
    <w:rsid w:val="0047542B"/>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8B1"/>
    <w:rsid w:val="00482943"/>
    <w:rsid w:val="00482A53"/>
    <w:rsid w:val="00482ADC"/>
    <w:rsid w:val="00482B0E"/>
    <w:rsid w:val="00482B1F"/>
    <w:rsid w:val="00482BAD"/>
    <w:rsid w:val="00482CDD"/>
    <w:rsid w:val="00483609"/>
    <w:rsid w:val="00483D11"/>
    <w:rsid w:val="00483D20"/>
    <w:rsid w:val="00483FA7"/>
    <w:rsid w:val="00483FBB"/>
    <w:rsid w:val="0048406D"/>
    <w:rsid w:val="0048410E"/>
    <w:rsid w:val="00484454"/>
    <w:rsid w:val="004847D3"/>
    <w:rsid w:val="00484C46"/>
    <w:rsid w:val="00485969"/>
    <w:rsid w:val="0048598C"/>
    <w:rsid w:val="004859FC"/>
    <w:rsid w:val="00485C9E"/>
    <w:rsid w:val="00485E8A"/>
    <w:rsid w:val="00485FEB"/>
    <w:rsid w:val="0048620B"/>
    <w:rsid w:val="004862DE"/>
    <w:rsid w:val="0048647C"/>
    <w:rsid w:val="0048658B"/>
    <w:rsid w:val="00486CF2"/>
    <w:rsid w:val="00486D1D"/>
    <w:rsid w:val="00486EC5"/>
    <w:rsid w:val="00486F67"/>
    <w:rsid w:val="00487442"/>
    <w:rsid w:val="00487B9D"/>
    <w:rsid w:val="00487BB8"/>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3FB6"/>
    <w:rsid w:val="00494584"/>
    <w:rsid w:val="00494C34"/>
    <w:rsid w:val="00494E75"/>
    <w:rsid w:val="00495071"/>
    <w:rsid w:val="00495227"/>
    <w:rsid w:val="004961DB"/>
    <w:rsid w:val="00496411"/>
    <w:rsid w:val="0049653E"/>
    <w:rsid w:val="00496BEF"/>
    <w:rsid w:val="004970A1"/>
    <w:rsid w:val="0049792C"/>
    <w:rsid w:val="00497BD3"/>
    <w:rsid w:val="00497F24"/>
    <w:rsid w:val="00497F2F"/>
    <w:rsid w:val="004A01E1"/>
    <w:rsid w:val="004A09A7"/>
    <w:rsid w:val="004A0E00"/>
    <w:rsid w:val="004A125B"/>
    <w:rsid w:val="004A137F"/>
    <w:rsid w:val="004A15F7"/>
    <w:rsid w:val="004A1600"/>
    <w:rsid w:val="004A1956"/>
    <w:rsid w:val="004A1B20"/>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79E"/>
    <w:rsid w:val="004A3A2A"/>
    <w:rsid w:val="004A3AA3"/>
    <w:rsid w:val="004A3AB1"/>
    <w:rsid w:val="004A4247"/>
    <w:rsid w:val="004A4635"/>
    <w:rsid w:val="004A4900"/>
    <w:rsid w:val="004A4BE8"/>
    <w:rsid w:val="004A4D38"/>
    <w:rsid w:val="004A4D49"/>
    <w:rsid w:val="004A4D91"/>
    <w:rsid w:val="004A4E7E"/>
    <w:rsid w:val="004A4E95"/>
    <w:rsid w:val="004A4FFB"/>
    <w:rsid w:val="004A5270"/>
    <w:rsid w:val="004A52B1"/>
    <w:rsid w:val="004A5667"/>
    <w:rsid w:val="004A57FC"/>
    <w:rsid w:val="004A5F92"/>
    <w:rsid w:val="004A66D4"/>
    <w:rsid w:val="004A6850"/>
    <w:rsid w:val="004A6903"/>
    <w:rsid w:val="004A705C"/>
    <w:rsid w:val="004A717D"/>
    <w:rsid w:val="004A7276"/>
    <w:rsid w:val="004A78BC"/>
    <w:rsid w:val="004A7EE7"/>
    <w:rsid w:val="004A7FB0"/>
    <w:rsid w:val="004B02E8"/>
    <w:rsid w:val="004B067B"/>
    <w:rsid w:val="004B06EF"/>
    <w:rsid w:val="004B0706"/>
    <w:rsid w:val="004B0787"/>
    <w:rsid w:val="004B099C"/>
    <w:rsid w:val="004B0A36"/>
    <w:rsid w:val="004B1252"/>
    <w:rsid w:val="004B1313"/>
    <w:rsid w:val="004B13F1"/>
    <w:rsid w:val="004B169E"/>
    <w:rsid w:val="004B1B53"/>
    <w:rsid w:val="004B1C42"/>
    <w:rsid w:val="004B22C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7DB"/>
    <w:rsid w:val="004B7922"/>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6DA"/>
    <w:rsid w:val="004C171F"/>
    <w:rsid w:val="004C19E0"/>
    <w:rsid w:val="004C1AA3"/>
    <w:rsid w:val="004C2371"/>
    <w:rsid w:val="004C2B6F"/>
    <w:rsid w:val="004C2C4E"/>
    <w:rsid w:val="004C2E6B"/>
    <w:rsid w:val="004C2F01"/>
    <w:rsid w:val="004C2F96"/>
    <w:rsid w:val="004C3472"/>
    <w:rsid w:val="004C34E8"/>
    <w:rsid w:val="004C3637"/>
    <w:rsid w:val="004C3A46"/>
    <w:rsid w:val="004C3AD4"/>
    <w:rsid w:val="004C3C51"/>
    <w:rsid w:val="004C3EE1"/>
    <w:rsid w:val="004C3FEE"/>
    <w:rsid w:val="004C40D3"/>
    <w:rsid w:val="004C4110"/>
    <w:rsid w:val="004C4384"/>
    <w:rsid w:val="004C4626"/>
    <w:rsid w:val="004C47FE"/>
    <w:rsid w:val="004C4910"/>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398"/>
    <w:rsid w:val="004C7739"/>
    <w:rsid w:val="004C7A13"/>
    <w:rsid w:val="004C7A83"/>
    <w:rsid w:val="004C7BDF"/>
    <w:rsid w:val="004C7EFE"/>
    <w:rsid w:val="004D0200"/>
    <w:rsid w:val="004D0E08"/>
    <w:rsid w:val="004D0E42"/>
    <w:rsid w:val="004D12DB"/>
    <w:rsid w:val="004D15E8"/>
    <w:rsid w:val="004D171F"/>
    <w:rsid w:val="004D1A33"/>
    <w:rsid w:val="004D1A71"/>
    <w:rsid w:val="004D1D64"/>
    <w:rsid w:val="004D1DED"/>
    <w:rsid w:val="004D2474"/>
    <w:rsid w:val="004D24F2"/>
    <w:rsid w:val="004D250E"/>
    <w:rsid w:val="004D27C4"/>
    <w:rsid w:val="004D2B5A"/>
    <w:rsid w:val="004D2E1A"/>
    <w:rsid w:val="004D2E57"/>
    <w:rsid w:val="004D2F4A"/>
    <w:rsid w:val="004D2FE7"/>
    <w:rsid w:val="004D31C8"/>
    <w:rsid w:val="004D320E"/>
    <w:rsid w:val="004D3251"/>
    <w:rsid w:val="004D33E0"/>
    <w:rsid w:val="004D3E3B"/>
    <w:rsid w:val="004D409C"/>
    <w:rsid w:val="004D41F7"/>
    <w:rsid w:val="004D45F9"/>
    <w:rsid w:val="004D47C6"/>
    <w:rsid w:val="004D4968"/>
    <w:rsid w:val="004D4977"/>
    <w:rsid w:val="004D49E4"/>
    <w:rsid w:val="004D4A8A"/>
    <w:rsid w:val="004D4BB0"/>
    <w:rsid w:val="004D4BEA"/>
    <w:rsid w:val="004D4C05"/>
    <w:rsid w:val="004D4FDD"/>
    <w:rsid w:val="004D50CC"/>
    <w:rsid w:val="004D52E9"/>
    <w:rsid w:val="004D56CA"/>
    <w:rsid w:val="004D571B"/>
    <w:rsid w:val="004D58D1"/>
    <w:rsid w:val="004D5ECC"/>
    <w:rsid w:val="004D5F02"/>
    <w:rsid w:val="004D6310"/>
    <w:rsid w:val="004D650F"/>
    <w:rsid w:val="004D671B"/>
    <w:rsid w:val="004D68C0"/>
    <w:rsid w:val="004D710C"/>
    <w:rsid w:val="004D7448"/>
    <w:rsid w:val="004E0033"/>
    <w:rsid w:val="004E0319"/>
    <w:rsid w:val="004E03BE"/>
    <w:rsid w:val="004E0619"/>
    <w:rsid w:val="004E0BC8"/>
    <w:rsid w:val="004E0CD0"/>
    <w:rsid w:val="004E1260"/>
    <w:rsid w:val="004E172B"/>
    <w:rsid w:val="004E17F1"/>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7B4"/>
    <w:rsid w:val="004E48A1"/>
    <w:rsid w:val="004E4931"/>
    <w:rsid w:val="004E5181"/>
    <w:rsid w:val="004E53AE"/>
    <w:rsid w:val="004E5449"/>
    <w:rsid w:val="004E5C61"/>
    <w:rsid w:val="004E6158"/>
    <w:rsid w:val="004E6184"/>
    <w:rsid w:val="004E6267"/>
    <w:rsid w:val="004E62BC"/>
    <w:rsid w:val="004E63C9"/>
    <w:rsid w:val="004E675B"/>
    <w:rsid w:val="004E6CEA"/>
    <w:rsid w:val="004E6E83"/>
    <w:rsid w:val="004E6E8E"/>
    <w:rsid w:val="004E7271"/>
    <w:rsid w:val="004E7537"/>
    <w:rsid w:val="004E7661"/>
    <w:rsid w:val="004E7691"/>
    <w:rsid w:val="004E76A5"/>
    <w:rsid w:val="004E7B7F"/>
    <w:rsid w:val="004E7E00"/>
    <w:rsid w:val="004E7E45"/>
    <w:rsid w:val="004E7FAF"/>
    <w:rsid w:val="004F0025"/>
    <w:rsid w:val="004F01B4"/>
    <w:rsid w:val="004F020A"/>
    <w:rsid w:val="004F06C7"/>
    <w:rsid w:val="004F080C"/>
    <w:rsid w:val="004F0C82"/>
    <w:rsid w:val="004F114A"/>
    <w:rsid w:val="004F133C"/>
    <w:rsid w:val="004F13D2"/>
    <w:rsid w:val="004F1910"/>
    <w:rsid w:val="004F1A00"/>
    <w:rsid w:val="004F1D32"/>
    <w:rsid w:val="004F2168"/>
    <w:rsid w:val="004F225D"/>
    <w:rsid w:val="004F257F"/>
    <w:rsid w:val="004F2826"/>
    <w:rsid w:val="004F2AA6"/>
    <w:rsid w:val="004F2B9C"/>
    <w:rsid w:val="004F2CCE"/>
    <w:rsid w:val="004F2D47"/>
    <w:rsid w:val="004F33A9"/>
    <w:rsid w:val="004F359A"/>
    <w:rsid w:val="004F397C"/>
    <w:rsid w:val="004F3DD1"/>
    <w:rsid w:val="004F40F1"/>
    <w:rsid w:val="004F4477"/>
    <w:rsid w:val="004F456F"/>
    <w:rsid w:val="004F4760"/>
    <w:rsid w:val="004F497D"/>
    <w:rsid w:val="004F4C27"/>
    <w:rsid w:val="004F4E53"/>
    <w:rsid w:val="004F4F06"/>
    <w:rsid w:val="004F4F1E"/>
    <w:rsid w:val="004F5832"/>
    <w:rsid w:val="004F58AB"/>
    <w:rsid w:val="004F5C06"/>
    <w:rsid w:val="004F627A"/>
    <w:rsid w:val="004F66FA"/>
    <w:rsid w:val="004F67A9"/>
    <w:rsid w:val="004F6AFE"/>
    <w:rsid w:val="004F6C72"/>
    <w:rsid w:val="004F6F20"/>
    <w:rsid w:val="004F72EA"/>
    <w:rsid w:val="004F7373"/>
    <w:rsid w:val="004F73A5"/>
    <w:rsid w:val="004F74B2"/>
    <w:rsid w:val="004F75B4"/>
    <w:rsid w:val="004F75C6"/>
    <w:rsid w:val="004F76A6"/>
    <w:rsid w:val="004F7743"/>
    <w:rsid w:val="004F7799"/>
    <w:rsid w:val="004F782F"/>
    <w:rsid w:val="004F78C3"/>
    <w:rsid w:val="004F7B47"/>
    <w:rsid w:val="004F7C51"/>
    <w:rsid w:val="004F7CE6"/>
    <w:rsid w:val="004F7F1A"/>
    <w:rsid w:val="0050031C"/>
    <w:rsid w:val="005004F7"/>
    <w:rsid w:val="00500798"/>
    <w:rsid w:val="005007E7"/>
    <w:rsid w:val="00500926"/>
    <w:rsid w:val="00500A59"/>
    <w:rsid w:val="00501131"/>
    <w:rsid w:val="005012BB"/>
    <w:rsid w:val="0050132F"/>
    <w:rsid w:val="00501577"/>
    <w:rsid w:val="00501723"/>
    <w:rsid w:val="00501A8C"/>
    <w:rsid w:val="00501F0D"/>
    <w:rsid w:val="00502425"/>
    <w:rsid w:val="005029A2"/>
    <w:rsid w:val="005029FC"/>
    <w:rsid w:val="00502B09"/>
    <w:rsid w:val="00502D19"/>
    <w:rsid w:val="00502FAB"/>
    <w:rsid w:val="00502FCA"/>
    <w:rsid w:val="005035E7"/>
    <w:rsid w:val="0050366C"/>
    <w:rsid w:val="005038A7"/>
    <w:rsid w:val="00503C88"/>
    <w:rsid w:val="00503DCD"/>
    <w:rsid w:val="00503FAD"/>
    <w:rsid w:val="005045B6"/>
    <w:rsid w:val="00504639"/>
    <w:rsid w:val="00504C3F"/>
    <w:rsid w:val="005050F8"/>
    <w:rsid w:val="005053A6"/>
    <w:rsid w:val="0050566D"/>
    <w:rsid w:val="005057BD"/>
    <w:rsid w:val="00505826"/>
    <w:rsid w:val="00505A2A"/>
    <w:rsid w:val="00505ABD"/>
    <w:rsid w:val="00505E39"/>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8A1"/>
    <w:rsid w:val="00511E67"/>
    <w:rsid w:val="00511FB2"/>
    <w:rsid w:val="0051252D"/>
    <w:rsid w:val="0051268D"/>
    <w:rsid w:val="00512747"/>
    <w:rsid w:val="00512B8F"/>
    <w:rsid w:val="00512D54"/>
    <w:rsid w:val="00512E1C"/>
    <w:rsid w:val="005136B4"/>
    <w:rsid w:val="00513771"/>
    <w:rsid w:val="00513B9E"/>
    <w:rsid w:val="00513F8F"/>
    <w:rsid w:val="00514455"/>
    <w:rsid w:val="005147E7"/>
    <w:rsid w:val="00514882"/>
    <w:rsid w:val="005149A2"/>
    <w:rsid w:val="00514A5B"/>
    <w:rsid w:val="00514C56"/>
    <w:rsid w:val="00514CEE"/>
    <w:rsid w:val="00515055"/>
    <w:rsid w:val="005150A0"/>
    <w:rsid w:val="005150E4"/>
    <w:rsid w:val="00515899"/>
    <w:rsid w:val="00515907"/>
    <w:rsid w:val="00515B05"/>
    <w:rsid w:val="00515E2B"/>
    <w:rsid w:val="00516B96"/>
    <w:rsid w:val="00516DD3"/>
    <w:rsid w:val="005173A4"/>
    <w:rsid w:val="0051770E"/>
    <w:rsid w:val="0051794C"/>
    <w:rsid w:val="005179FF"/>
    <w:rsid w:val="00517B28"/>
    <w:rsid w:val="0052001B"/>
    <w:rsid w:val="00520037"/>
    <w:rsid w:val="005205C8"/>
    <w:rsid w:val="00521077"/>
    <w:rsid w:val="00521D65"/>
    <w:rsid w:val="00521F19"/>
    <w:rsid w:val="00521F68"/>
    <w:rsid w:val="005221A4"/>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B62"/>
    <w:rsid w:val="0053012B"/>
    <w:rsid w:val="00530406"/>
    <w:rsid w:val="0053058D"/>
    <w:rsid w:val="00530AFD"/>
    <w:rsid w:val="00530F11"/>
    <w:rsid w:val="0053169E"/>
    <w:rsid w:val="0053173A"/>
    <w:rsid w:val="00531824"/>
    <w:rsid w:val="00531863"/>
    <w:rsid w:val="00531AF4"/>
    <w:rsid w:val="00531CA9"/>
    <w:rsid w:val="00531DE8"/>
    <w:rsid w:val="00531F71"/>
    <w:rsid w:val="0053228E"/>
    <w:rsid w:val="00532462"/>
    <w:rsid w:val="00532486"/>
    <w:rsid w:val="00532992"/>
    <w:rsid w:val="00532B07"/>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D50"/>
    <w:rsid w:val="0053637E"/>
    <w:rsid w:val="005365F6"/>
    <w:rsid w:val="00536625"/>
    <w:rsid w:val="00536964"/>
    <w:rsid w:val="00536AEE"/>
    <w:rsid w:val="00536D3C"/>
    <w:rsid w:val="00536FCC"/>
    <w:rsid w:val="0053713E"/>
    <w:rsid w:val="00537947"/>
    <w:rsid w:val="00537BE9"/>
    <w:rsid w:val="00537C06"/>
    <w:rsid w:val="00537E22"/>
    <w:rsid w:val="00537FDE"/>
    <w:rsid w:val="00540147"/>
    <w:rsid w:val="005409E4"/>
    <w:rsid w:val="00540EB6"/>
    <w:rsid w:val="00540FF7"/>
    <w:rsid w:val="0054101A"/>
    <w:rsid w:val="005417A0"/>
    <w:rsid w:val="00541807"/>
    <w:rsid w:val="00541B6E"/>
    <w:rsid w:val="00541E2B"/>
    <w:rsid w:val="005420A0"/>
    <w:rsid w:val="005420E7"/>
    <w:rsid w:val="0054245C"/>
    <w:rsid w:val="00542DC1"/>
    <w:rsid w:val="00542F2C"/>
    <w:rsid w:val="005430FA"/>
    <w:rsid w:val="00543625"/>
    <w:rsid w:val="005436D7"/>
    <w:rsid w:val="00543703"/>
    <w:rsid w:val="005437F5"/>
    <w:rsid w:val="0054386F"/>
    <w:rsid w:val="00543A10"/>
    <w:rsid w:val="00543A66"/>
    <w:rsid w:val="00543A83"/>
    <w:rsid w:val="00543EB3"/>
    <w:rsid w:val="00544220"/>
    <w:rsid w:val="005444D2"/>
    <w:rsid w:val="005448FC"/>
    <w:rsid w:val="00544C33"/>
    <w:rsid w:val="00544D7C"/>
    <w:rsid w:val="00544DCC"/>
    <w:rsid w:val="00544DE6"/>
    <w:rsid w:val="0054556F"/>
    <w:rsid w:val="005457A9"/>
    <w:rsid w:val="005458F0"/>
    <w:rsid w:val="00545A40"/>
    <w:rsid w:val="00545C3D"/>
    <w:rsid w:val="00545E6A"/>
    <w:rsid w:val="00545FD7"/>
    <w:rsid w:val="00546310"/>
    <w:rsid w:val="00546738"/>
    <w:rsid w:val="005467D6"/>
    <w:rsid w:val="00546942"/>
    <w:rsid w:val="00547123"/>
    <w:rsid w:val="00547591"/>
    <w:rsid w:val="00547B9A"/>
    <w:rsid w:val="005504D9"/>
    <w:rsid w:val="00550B85"/>
    <w:rsid w:val="00550B8E"/>
    <w:rsid w:val="00550C80"/>
    <w:rsid w:val="00550D6F"/>
    <w:rsid w:val="00550E94"/>
    <w:rsid w:val="00551132"/>
    <w:rsid w:val="005511B1"/>
    <w:rsid w:val="00551C80"/>
    <w:rsid w:val="00551E1E"/>
    <w:rsid w:val="00551E52"/>
    <w:rsid w:val="00551E79"/>
    <w:rsid w:val="00552038"/>
    <w:rsid w:val="0055233E"/>
    <w:rsid w:val="00552569"/>
    <w:rsid w:val="005526F2"/>
    <w:rsid w:val="00552887"/>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347"/>
    <w:rsid w:val="00557464"/>
    <w:rsid w:val="005575DE"/>
    <w:rsid w:val="0055771C"/>
    <w:rsid w:val="00557CAB"/>
    <w:rsid w:val="00557EB1"/>
    <w:rsid w:val="005603B1"/>
    <w:rsid w:val="0056043E"/>
    <w:rsid w:val="00560AC9"/>
    <w:rsid w:val="00560BEA"/>
    <w:rsid w:val="00560D1F"/>
    <w:rsid w:val="00560DDA"/>
    <w:rsid w:val="00561250"/>
    <w:rsid w:val="0056134D"/>
    <w:rsid w:val="0056166E"/>
    <w:rsid w:val="005616CF"/>
    <w:rsid w:val="005617E8"/>
    <w:rsid w:val="00561A95"/>
    <w:rsid w:val="00561B22"/>
    <w:rsid w:val="00561BF6"/>
    <w:rsid w:val="00561E4A"/>
    <w:rsid w:val="0056249A"/>
    <w:rsid w:val="00562908"/>
    <w:rsid w:val="00562C1F"/>
    <w:rsid w:val="00562CDC"/>
    <w:rsid w:val="00563855"/>
    <w:rsid w:val="00563939"/>
    <w:rsid w:val="00563FD2"/>
    <w:rsid w:val="00564074"/>
    <w:rsid w:val="0056434D"/>
    <w:rsid w:val="005643DC"/>
    <w:rsid w:val="0056477B"/>
    <w:rsid w:val="005649E9"/>
    <w:rsid w:val="00564D06"/>
    <w:rsid w:val="00564E2D"/>
    <w:rsid w:val="00564F02"/>
    <w:rsid w:val="00565679"/>
    <w:rsid w:val="00565F48"/>
    <w:rsid w:val="0056621A"/>
    <w:rsid w:val="00566AC7"/>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7D4"/>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AEA"/>
    <w:rsid w:val="00580E45"/>
    <w:rsid w:val="00581013"/>
    <w:rsid w:val="005815D2"/>
    <w:rsid w:val="005818D4"/>
    <w:rsid w:val="005819D7"/>
    <w:rsid w:val="00581F00"/>
    <w:rsid w:val="00581F40"/>
    <w:rsid w:val="0058282C"/>
    <w:rsid w:val="005829CC"/>
    <w:rsid w:val="00582A6C"/>
    <w:rsid w:val="00582BCD"/>
    <w:rsid w:val="00582E3D"/>
    <w:rsid w:val="00582F33"/>
    <w:rsid w:val="00583147"/>
    <w:rsid w:val="005834CE"/>
    <w:rsid w:val="005836D0"/>
    <w:rsid w:val="00583C6C"/>
    <w:rsid w:val="00583E78"/>
    <w:rsid w:val="00583F5E"/>
    <w:rsid w:val="00583F98"/>
    <w:rsid w:val="00584496"/>
    <w:rsid w:val="00584546"/>
    <w:rsid w:val="00584D31"/>
    <w:rsid w:val="00584DB8"/>
    <w:rsid w:val="005854EF"/>
    <w:rsid w:val="00585821"/>
    <w:rsid w:val="00585932"/>
    <w:rsid w:val="00585C3A"/>
    <w:rsid w:val="0058614D"/>
    <w:rsid w:val="0058628A"/>
    <w:rsid w:val="005863AF"/>
    <w:rsid w:val="005867B1"/>
    <w:rsid w:val="00586897"/>
    <w:rsid w:val="00586A79"/>
    <w:rsid w:val="00587117"/>
    <w:rsid w:val="005871C3"/>
    <w:rsid w:val="00587203"/>
    <w:rsid w:val="0058759B"/>
    <w:rsid w:val="0058764D"/>
    <w:rsid w:val="005876F1"/>
    <w:rsid w:val="00587B43"/>
    <w:rsid w:val="00587C37"/>
    <w:rsid w:val="00590203"/>
    <w:rsid w:val="00590749"/>
    <w:rsid w:val="00590BF6"/>
    <w:rsid w:val="00590F9A"/>
    <w:rsid w:val="00591048"/>
    <w:rsid w:val="0059152A"/>
    <w:rsid w:val="00591777"/>
    <w:rsid w:val="00591B9B"/>
    <w:rsid w:val="00591B9C"/>
    <w:rsid w:val="00592160"/>
    <w:rsid w:val="005923C9"/>
    <w:rsid w:val="0059261B"/>
    <w:rsid w:val="005927CA"/>
    <w:rsid w:val="0059284F"/>
    <w:rsid w:val="005929C8"/>
    <w:rsid w:val="00592E43"/>
    <w:rsid w:val="005937E3"/>
    <w:rsid w:val="00593E31"/>
    <w:rsid w:val="00594131"/>
    <w:rsid w:val="005942B6"/>
    <w:rsid w:val="005943C6"/>
    <w:rsid w:val="005945D7"/>
    <w:rsid w:val="0059485A"/>
    <w:rsid w:val="005954F2"/>
    <w:rsid w:val="00595777"/>
    <w:rsid w:val="00595E99"/>
    <w:rsid w:val="005960A0"/>
    <w:rsid w:val="00596308"/>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CB6"/>
    <w:rsid w:val="005A0DD9"/>
    <w:rsid w:val="005A1D03"/>
    <w:rsid w:val="005A2229"/>
    <w:rsid w:val="005A2A35"/>
    <w:rsid w:val="005A320D"/>
    <w:rsid w:val="005A36E3"/>
    <w:rsid w:val="005A3A31"/>
    <w:rsid w:val="005A3B1E"/>
    <w:rsid w:val="005A3ECD"/>
    <w:rsid w:val="005A40D5"/>
    <w:rsid w:val="005A44FD"/>
    <w:rsid w:val="005A4651"/>
    <w:rsid w:val="005A4674"/>
    <w:rsid w:val="005A4999"/>
    <w:rsid w:val="005A4BC1"/>
    <w:rsid w:val="005A4E38"/>
    <w:rsid w:val="005A4E39"/>
    <w:rsid w:val="005A50CE"/>
    <w:rsid w:val="005A514C"/>
    <w:rsid w:val="005A53A2"/>
    <w:rsid w:val="005A588D"/>
    <w:rsid w:val="005A59CF"/>
    <w:rsid w:val="005A5D42"/>
    <w:rsid w:val="005A623D"/>
    <w:rsid w:val="005A63FD"/>
    <w:rsid w:val="005A6441"/>
    <w:rsid w:val="005A6A3A"/>
    <w:rsid w:val="005A6B41"/>
    <w:rsid w:val="005A6FA1"/>
    <w:rsid w:val="005A7EB7"/>
    <w:rsid w:val="005A7F72"/>
    <w:rsid w:val="005B00FD"/>
    <w:rsid w:val="005B0440"/>
    <w:rsid w:val="005B0543"/>
    <w:rsid w:val="005B0814"/>
    <w:rsid w:val="005B089C"/>
    <w:rsid w:val="005B0AD4"/>
    <w:rsid w:val="005B107A"/>
    <w:rsid w:val="005B17EB"/>
    <w:rsid w:val="005B1A2C"/>
    <w:rsid w:val="005B1B01"/>
    <w:rsid w:val="005B1C8E"/>
    <w:rsid w:val="005B1EB5"/>
    <w:rsid w:val="005B2D4D"/>
    <w:rsid w:val="005B2EB8"/>
    <w:rsid w:val="005B3041"/>
    <w:rsid w:val="005B34BD"/>
    <w:rsid w:val="005B355C"/>
    <w:rsid w:val="005B3715"/>
    <w:rsid w:val="005B371B"/>
    <w:rsid w:val="005B3895"/>
    <w:rsid w:val="005B39C4"/>
    <w:rsid w:val="005B3C58"/>
    <w:rsid w:val="005B3C7C"/>
    <w:rsid w:val="005B44D0"/>
    <w:rsid w:val="005B4911"/>
    <w:rsid w:val="005B4C5C"/>
    <w:rsid w:val="005B4E3D"/>
    <w:rsid w:val="005B4E83"/>
    <w:rsid w:val="005B541A"/>
    <w:rsid w:val="005B541F"/>
    <w:rsid w:val="005B5425"/>
    <w:rsid w:val="005B54FE"/>
    <w:rsid w:val="005B559D"/>
    <w:rsid w:val="005B59C9"/>
    <w:rsid w:val="005B5A43"/>
    <w:rsid w:val="005B5A55"/>
    <w:rsid w:val="005B5C26"/>
    <w:rsid w:val="005B6477"/>
    <w:rsid w:val="005B66A9"/>
    <w:rsid w:val="005B66F3"/>
    <w:rsid w:val="005B6FAE"/>
    <w:rsid w:val="005B703E"/>
    <w:rsid w:val="005B70E8"/>
    <w:rsid w:val="005B7389"/>
    <w:rsid w:val="005B7798"/>
    <w:rsid w:val="005B7824"/>
    <w:rsid w:val="005B7AD3"/>
    <w:rsid w:val="005B7BDB"/>
    <w:rsid w:val="005B7DC8"/>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5183"/>
    <w:rsid w:val="005C5379"/>
    <w:rsid w:val="005C5452"/>
    <w:rsid w:val="005C5656"/>
    <w:rsid w:val="005C5849"/>
    <w:rsid w:val="005C5985"/>
    <w:rsid w:val="005C61E1"/>
    <w:rsid w:val="005C66B9"/>
    <w:rsid w:val="005C7340"/>
    <w:rsid w:val="005C74A0"/>
    <w:rsid w:val="005C7A54"/>
    <w:rsid w:val="005C7CAD"/>
    <w:rsid w:val="005C7EF8"/>
    <w:rsid w:val="005C7F92"/>
    <w:rsid w:val="005D005F"/>
    <w:rsid w:val="005D0086"/>
    <w:rsid w:val="005D0102"/>
    <w:rsid w:val="005D01D8"/>
    <w:rsid w:val="005D02FA"/>
    <w:rsid w:val="005D047B"/>
    <w:rsid w:val="005D0536"/>
    <w:rsid w:val="005D0790"/>
    <w:rsid w:val="005D0FCE"/>
    <w:rsid w:val="005D1374"/>
    <w:rsid w:val="005D20FC"/>
    <w:rsid w:val="005D241F"/>
    <w:rsid w:val="005D24A2"/>
    <w:rsid w:val="005D26D7"/>
    <w:rsid w:val="005D2A49"/>
    <w:rsid w:val="005D2B27"/>
    <w:rsid w:val="005D2B7E"/>
    <w:rsid w:val="005D2EE8"/>
    <w:rsid w:val="005D31D3"/>
    <w:rsid w:val="005D3543"/>
    <w:rsid w:val="005D3743"/>
    <w:rsid w:val="005D37FF"/>
    <w:rsid w:val="005D38F9"/>
    <w:rsid w:val="005D3D24"/>
    <w:rsid w:val="005D4261"/>
    <w:rsid w:val="005D4764"/>
    <w:rsid w:val="005D5499"/>
    <w:rsid w:val="005D5511"/>
    <w:rsid w:val="005D576B"/>
    <w:rsid w:val="005D594D"/>
    <w:rsid w:val="005D5D0E"/>
    <w:rsid w:val="005D5E46"/>
    <w:rsid w:val="005D6057"/>
    <w:rsid w:val="005D609E"/>
    <w:rsid w:val="005D64A5"/>
    <w:rsid w:val="005D67FC"/>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C77"/>
    <w:rsid w:val="005E2E2C"/>
    <w:rsid w:val="005E32E1"/>
    <w:rsid w:val="005E351C"/>
    <w:rsid w:val="005E35FD"/>
    <w:rsid w:val="005E3801"/>
    <w:rsid w:val="005E383F"/>
    <w:rsid w:val="005E3C1D"/>
    <w:rsid w:val="005E48F7"/>
    <w:rsid w:val="005E4AA6"/>
    <w:rsid w:val="005E4F80"/>
    <w:rsid w:val="005E4FBD"/>
    <w:rsid w:val="005E5009"/>
    <w:rsid w:val="005E5108"/>
    <w:rsid w:val="005E5256"/>
    <w:rsid w:val="005E5563"/>
    <w:rsid w:val="005E580A"/>
    <w:rsid w:val="005E5B43"/>
    <w:rsid w:val="005E66F1"/>
    <w:rsid w:val="005E6888"/>
    <w:rsid w:val="005E6AFB"/>
    <w:rsid w:val="005E7551"/>
    <w:rsid w:val="005E7698"/>
    <w:rsid w:val="005E77C1"/>
    <w:rsid w:val="005E7A47"/>
    <w:rsid w:val="005E7E29"/>
    <w:rsid w:val="005E7F1A"/>
    <w:rsid w:val="005F031E"/>
    <w:rsid w:val="005F0362"/>
    <w:rsid w:val="005F078E"/>
    <w:rsid w:val="005F0B4C"/>
    <w:rsid w:val="005F0B53"/>
    <w:rsid w:val="005F0C46"/>
    <w:rsid w:val="005F172A"/>
    <w:rsid w:val="005F1912"/>
    <w:rsid w:val="005F1C6B"/>
    <w:rsid w:val="005F1CB5"/>
    <w:rsid w:val="005F1FBD"/>
    <w:rsid w:val="005F1FE4"/>
    <w:rsid w:val="005F209A"/>
    <w:rsid w:val="005F2405"/>
    <w:rsid w:val="005F2441"/>
    <w:rsid w:val="005F327D"/>
    <w:rsid w:val="005F369B"/>
    <w:rsid w:val="005F3702"/>
    <w:rsid w:val="005F3D21"/>
    <w:rsid w:val="005F3F7F"/>
    <w:rsid w:val="005F40E5"/>
    <w:rsid w:val="005F4133"/>
    <w:rsid w:val="005F4150"/>
    <w:rsid w:val="005F43B9"/>
    <w:rsid w:val="005F4660"/>
    <w:rsid w:val="005F46D9"/>
    <w:rsid w:val="005F4950"/>
    <w:rsid w:val="005F509E"/>
    <w:rsid w:val="005F512E"/>
    <w:rsid w:val="005F5526"/>
    <w:rsid w:val="005F5746"/>
    <w:rsid w:val="005F5844"/>
    <w:rsid w:val="005F5BF5"/>
    <w:rsid w:val="005F5F84"/>
    <w:rsid w:val="005F63E6"/>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192"/>
    <w:rsid w:val="00607324"/>
    <w:rsid w:val="006074A6"/>
    <w:rsid w:val="006074B1"/>
    <w:rsid w:val="00607858"/>
    <w:rsid w:val="00607934"/>
    <w:rsid w:val="006079D8"/>
    <w:rsid w:val="00607AD9"/>
    <w:rsid w:val="00607ADE"/>
    <w:rsid w:val="00607E68"/>
    <w:rsid w:val="00607EA3"/>
    <w:rsid w:val="0061005A"/>
    <w:rsid w:val="006102C6"/>
    <w:rsid w:val="006103F0"/>
    <w:rsid w:val="00610C25"/>
    <w:rsid w:val="00611079"/>
    <w:rsid w:val="006113A9"/>
    <w:rsid w:val="00611A0D"/>
    <w:rsid w:val="00611A2E"/>
    <w:rsid w:val="00611F86"/>
    <w:rsid w:val="00612A01"/>
    <w:rsid w:val="00612C73"/>
    <w:rsid w:val="00613036"/>
    <w:rsid w:val="006131E0"/>
    <w:rsid w:val="006134CE"/>
    <w:rsid w:val="006138D8"/>
    <w:rsid w:val="00613CC7"/>
    <w:rsid w:val="00614064"/>
    <w:rsid w:val="006141D8"/>
    <w:rsid w:val="006147B3"/>
    <w:rsid w:val="006149A6"/>
    <w:rsid w:val="00614CB4"/>
    <w:rsid w:val="00614D1E"/>
    <w:rsid w:val="00615222"/>
    <w:rsid w:val="0061524B"/>
    <w:rsid w:val="0061565F"/>
    <w:rsid w:val="00615850"/>
    <w:rsid w:val="00615BDB"/>
    <w:rsid w:val="0061626A"/>
    <w:rsid w:val="006163CC"/>
    <w:rsid w:val="00616885"/>
    <w:rsid w:val="0061717F"/>
    <w:rsid w:val="00617186"/>
    <w:rsid w:val="006171DC"/>
    <w:rsid w:val="0061723D"/>
    <w:rsid w:val="006175CF"/>
    <w:rsid w:val="00617AAC"/>
    <w:rsid w:val="00617E4F"/>
    <w:rsid w:val="00617F13"/>
    <w:rsid w:val="006201A2"/>
    <w:rsid w:val="00620254"/>
    <w:rsid w:val="00620686"/>
    <w:rsid w:val="00620892"/>
    <w:rsid w:val="006209E8"/>
    <w:rsid w:val="00620B86"/>
    <w:rsid w:val="0062155F"/>
    <w:rsid w:val="00621B6A"/>
    <w:rsid w:val="00621C0B"/>
    <w:rsid w:val="00621C72"/>
    <w:rsid w:val="00621CAD"/>
    <w:rsid w:val="0062216C"/>
    <w:rsid w:val="006226CA"/>
    <w:rsid w:val="0062286B"/>
    <w:rsid w:val="00622B41"/>
    <w:rsid w:val="00622BD1"/>
    <w:rsid w:val="00622DF3"/>
    <w:rsid w:val="00623427"/>
    <w:rsid w:val="00623490"/>
    <w:rsid w:val="00623780"/>
    <w:rsid w:val="00623EF3"/>
    <w:rsid w:val="00623FCD"/>
    <w:rsid w:val="00624304"/>
    <w:rsid w:val="00624721"/>
    <w:rsid w:val="0062491E"/>
    <w:rsid w:val="00624AFA"/>
    <w:rsid w:val="00624C6E"/>
    <w:rsid w:val="00624FB3"/>
    <w:rsid w:val="00625423"/>
    <w:rsid w:val="006254ED"/>
    <w:rsid w:val="006256B5"/>
    <w:rsid w:val="00625B24"/>
    <w:rsid w:val="0062657C"/>
    <w:rsid w:val="006268D7"/>
    <w:rsid w:val="006269CB"/>
    <w:rsid w:val="00626C25"/>
    <w:rsid w:val="00626C47"/>
    <w:rsid w:val="00626E64"/>
    <w:rsid w:val="00627107"/>
    <w:rsid w:val="00627AEB"/>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367"/>
    <w:rsid w:val="006338F7"/>
    <w:rsid w:val="00633951"/>
    <w:rsid w:val="00633965"/>
    <w:rsid w:val="00633B5E"/>
    <w:rsid w:val="00633C0A"/>
    <w:rsid w:val="00633D62"/>
    <w:rsid w:val="0063405E"/>
    <w:rsid w:val="006341AD"/>
    <w:rsid w:val="006347F5"/>
    <w:rsid w:val="00634FC4"/>
    <w:rsid w:val="006351ED"/>
    <w:rsid w:val="00635372"/>
    <w:rsid w:val="00635EDC"/>
    <w:rsid w:val="00635F56"/>
    <w:rsid w:val="00636094"/>
    <w:rsid w:val="0063681F"/>
    <w:rsid w:val="0063688F"/>
    <w:rsid w:val="00636A2E"/>
    <w:rsid w:val="00636A76"/>
    <w:rsid w:val="00636FB3"/>
    <w:rsid w:val="00637395"/>
    <w:rsid w:val="006373B0"/>
    <w:rsid w:val="006373C7"/>
    <w:rsid w:val="006374F0"/>
    <w:rsid w:val="00637762"/>
    <w:rsid w:val="00637E00"/>
    <w:rsid w:val="006401C6"/>
    <w:rsid w:val="00640207"/>
    <w:rsid w:val="00640222"/>
    <w:rsid w:val="00640529"/>
    <w:rsid w:val="006409F3"/>
    <w:rsid w:val="00640C8D"/>
    <w:rsid w:val="00640D97"/>
    <w:rsid w:val="00640F80"/>
    <w:rsid w:val="00641061"/>
    <w:rsid w:val="006419ED"/>
    <w:rsid w:val="00641F06"/>
    <w:rsid w:val="00641F3A"/>
    <w:rsid w:val="00642A0B"/>
    <w:rsid w:val="00642D10"/>
    <w:rsid w:val="0064338E"/>
    <w:rsid w:val="0064368A"/>
    <w:rsid w:val="00643769"/>
    <w:rsid w:val="006437A9"/>
    <w:rsid w:val="00643973"/>
    <w:rsid w:val="00643DB7"/>
    <w:rsid w:val="00644177"/>
    <w:rsid w:val="00644200"/>
    <w:rsid w:val="00644203"/>
    <w:rsid w:val="0064428B"/>
    <w:rsid w:val="00644511"/>
    <w:rsid w:val="0064486C"/>
    <w:rsid w:val="00644E60"/>
    <w:rsid w:val="00644F00"/>
    <w:rsid w:val="006455BC"/>
    <w:rsid w:val="00645657"/>
    <w:rsid w:val="006457B7"/>
    <w:rsid w:val="006460FC"/>
    <w:rsid w:val="00646E2C"/>
    <w:rsid w:val="00647CB3"/>
    <w:rsid w:val="00647D60"/>
    <w:rsid w:val="0065009C"/>
    <w:rsid w:val="0065011B"/>
    <w:rsid w:val="00650150"/>
    <w:rsid w:val="0065039F"/>
    <w:rsid w:val="00650457"/>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2E9C"/>
    <w:rsid w:val="00653273"/>
    <w:rsid w:val="00653B2C"/>
    <w:rsid w:val="00653BEA"/>
    <w:rsid w:val="006542FE"/>
    <w:rsid w:val="00654315"/>
    <w:rsid w:val="00654346"/>
    <w:rsid w:val="0065443C"/>
    <w:rsid w:val="006544F6"/>
    <w:rsid w:val="00654A45"/>
    <w:rsid w:val="00654B42"/>
    <w:rsid w:val="00654B69"/>
    <w:rsid w:val="00654C1F"/>
    <w:rsid w:val="00654C81"/>
    <w:rsid w:val="00654F6A"/>
    <w:rsid w:val="00655036"/>
    <w:rsid w:val="00655070"/>
    <w:rsid w:val="00655223"/>
    <w:rsid w:val="00655595"/>
    <w:rsid w:val="00655780"/>
    <w:rsid w:val="0065594D"/>
    <w:rsid w:val="00655E63"/>
    <w:rsid w:val="006561FF"/>
    <w:rsid w:val="0065635B"/>
    <w:rsid w:val="006569FE"/>
    <w:rsid w:val="00656D6F"/>
    <w:rsid w:val="00656DFE"/>
    <w:rsid w:val="00656E70"/>
    <w:rsid w:val="00657005"/>
    <w:rsid w:val="006578D9"/>
    <w:rsid w:val="00657F67"/>
    <w:rsid w:val="00657F87"/>
    <w:rsid w:val="006601A6"/>
    <w:rsid w:val="006601F9"/>
    <w:rsid w:val="006602D1"/>
    <w:rsid w:val="0066055C"/>
    <w:rsid w:val="006605DC"/>
    <w:rsid w:val="0066096E"/>
    <w:rsid w:val="006612E9"/>
    <w:rsid w:val="00661636"/>
    <w:rsid w:val="00661664"/>
    <w:rsid w:val="00661AF3"/>
    <w:rsid w:val="00661CC2"/>
    <w:rsid w:val="00661D38"/>
    <w:rsid w:val="00662166"/>
    <w:rsid w:val="00662255"/>
    <w:rsid w:val="00662AF6"/>
    <w:rsid w:val="00662DE9"/>
    <w:rsid w:val="00662FA2"/>
    <w:rsid w:val="006635DC"/>
    <w:rsid w:val="0066367B"/>
    <w:rsid w:val="0066376A"/>
    <w:rsid w:val="00663908"/>
    <w:rsid w:val="0066402E"/>
    <w:rsid w:val="00664250"/>
    <w:rsid w:val="0066453A"/>
    <w:rsid w:val="006646F4"/>
    <w:rsid w:val="00664B50"/>
    <w:rsid w:val="00664BF5"/>
    <w:rsid w:val="00665229"/>
    <w:rsid w:val="00665316"/>
    <w:rsid w:val="006654E8"/>
    <w:rsid w:val="0066568F"/>
    <w:rsid w:val="00665882"/>
    <w:rsid w:val="00665CCE"/>
    <w:rsid w:val="006662D2"/>
    <w:rsid w:val="00666345"/>
    <w:rsid w:val="00666948"/>
    <w:rsid w:val="00666C94"/>
    <w:rsid w:val="0066712F"/>
    <w:rsid w:val="006671FD"/>
    <w:rsid w:val="006672FC"/>
    <w:rsid w:val="0066736D"/>
    <w:rsid w:val="00667A27"/>
    <w:rsid w:val="00670450"/>
    <w:rsid w:val="006704BF"/>
    <w:rsid w:val="00670AD6"/>
    <w:rsid w:val="00670D20"/>
    <w:rsid w:val="00670ECD"/>
    <w:rsid w:val="006710F4"/>
    <w:rsid w:val="00671169"/>
    <w:rsid w:val="006713FE"/>
    <w:rsid w:val="00671502"/>
    <w:rsid w:val="00671773"/>
    <w:rsid w:val="00671A7B"/>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61BC"/>
    <w:rsid w:val="006763BD"/>
    <w:rsid w:val="0067656D"/>
    <w:rsid w:val="006766AF"/>
    <w:rsid w:val="006767B8"/>
    <w:rsid w:val="00676C1F"/>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87FA6"/>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6BDC"/>
    <w:rsid w:val="006970B4"/>
    <w:rsid w:val="006974A8"/>
    <w:rsid w:val="0069755C"/>
    <w:rsid w:val="006975A3"/>
    <w:rsid w:val="006979DC"/>
    <w:rsid w:val="00697C2C"/>
    <w:rsid w:val="006A04B6"/>
    <w:rsid w:val="006A05EF"/>
    <w:rsid w:val="006A0942"/>
    <w:rsid w:val="006A18CF"/>
    <w:rsid w:val="006A18DD"/>
    <w:rsid w:val="006A1C43"/>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D40"/>
    <w:rsid w:val="006A3F94"/>
    <w:rsid w:val="006A4113"/>
    <w:rsid w:val="006A457C"/>
    <w:rsid w:val="006A4584"/>
    <w:rsid w:val="006A484F"/>
    <w:rsid w:val="006A49B5"/>
    <w:rsid w:val="006A5185"/>
    <w:rsid w:val="006A53DE"/>
    <w:rsid w:val="006A5A45"/>
    <w:rsid w:val="006A5CA3"/>
    <w:rsid w:val="006A5E26"/>
    <w:rsid w:val="006A66C5"/>
    <w:rsid w:val="006A6725"/>
    <w:rsid w:val="006A6B69"/>
    <w:rsid w:val="006A6CCF"/>
    <w:rsid w:val="006A6CD8"/>
    <w:rsid w:val="006A7574"/>
    <w:rsid w:val="006A7984"/>
    <w:rsid w:val="006A7BF2"/>
    <w:rsid w:val="006A7C40"/>
    <w:rsid w:val="006A7FDD"/>
    <w:rsid w:val="006B0489"/>
    <w:rsid w:val="006B0A5E"/>
    <w:rsid w:val="006B0C66"/>
    <w:rsid w:val="006B1305"/>
    <w:rsid w:val="006B14AE"/>
    <w:rsid w:val="006B14F4"/>
    <w:rsid w:val="006B163E"/>
    <w:rsid w:val="006B166D"/>
    <w:rsid w:val="006B18B8"/>
    <w:rsid w:val="006B19B2"/>
    <w:rsid w:val="006B1A22"/>
    <w:rsid w:val="006B1DA2"/>
    <w:rsid w:val="006B1F5F"/>
    <w:rsid w:val="006B20F8"/>
    <w:rsid w:val="006B21E9"/>
    <w:rsid w:val="006B242D"/>
    <w:rsid w:val="006B259B"/>
    <w:rsid w:val="006B25EF"/>
    <w:rsid w:val="006B2790"/>
    <w:rsid w:val="006B393F"/>
    <w:rsid w:val="006B3E55"/>
    <w:rsid w:val="006B4566"/>
    <w:rsid w:val="006B460F"/>
    <w:rsid w:val="006B4B53"/>
    <w:rsid w:val="006B4D4E"/>
    <w:rsid w:val="006B51FD"/>
    <w:rsid w:val="006B5BFB"/>
    <w:rsid w:val="006B63A2"/>
    <w:rsid w:val="006B6980"/>
    <w:rsid w:val="006B6AD0"/>
    <w:rsid w:val="006B6BA3"/>
    <w:rsid w:val="006B6C95"/>
    <w:rsid w:val="006B6D60"/>
    <w:rsid w:val="006B725C"/>
    <w:rsid w:val="006B785D"/>
    <w:rsid w:val="006B7864"/>
    <w:rsid w:val="006B789D"/>
    <w:rsid w:val="006B7953"/>
    <w:rsid w:val="006C0079"/>
    <w:rsid w:val="006C02E3"/>
    <w:rsid w:val="006C03B2"/>
    <w:rsid w:val="006C09DD"/>
    <w:rsid w:val="006C0A1A"/>
    <w:rsid w:val="006C10B4"/>
    <w:rsid w:val="006C164A"/>
    <w:rsid w:val="006C18F3"/>
    <w:rsid w:val="006C1B3F"/>
    <w:rsid w:val="006C2113"/>
    <w:rsid w:val="006C27DA"/>
    <w:rsid w:val="006C2CDB"/>
    <w:rsid w:val="006C3009"/>
    <w:rsid w:val="006C3669"/>
    <w:rsid w:val="006C375B"/>
    <w:rsid w:val="006C377A"/>
    <w:rsid w:val="006C3EF2"/>
    <w:rsid w:val="006C3F40"/>
    <w:rsid w:val="006C41FE"/>
    <w:rsid w:val="006C44D3"/>
    <w:rsid w:val="006C45C1"/>
    <w:rsid w:val="006C472E"/>
    <w:rsid w:val="006C47EE"/>
    <w:rsid w:val="006C4B0F"/>
    <w:rsid w:val="006C4B11"/>
    <w:rsid w:val="006C4D69"/>
    <w:rsid w:val="006C4DA1"/>
    <w:rsid w:val="006C4E98"/>
    <w:rsid w:val="006C5023"/>
    <w:rsid w:val="006C50C3"/>
    <w:rsid w:val="006C50D3"/>
    <w:rsid w:val="006C5215"/>
    <w:rsid w:val="006C5587"/>
    <w:rsid w:val="006C566C"/>
    <w:rsid w:val="006C57EC"/>
    <w:rsid w:val="006C5A4C"/>
    <w:rsid w:val="006C5B5A"/>
    <w:rsid w:val="006C5C20"/>
    <w:rsid w:val="006C5C52"/>
    <w:rsid w:val="006C5FF1"/>
    <w:rsid w:val="006C6253"/>
    <w:rsid w:val="006C6287"/>
    <w:rsid w:val="006C6649"/>
    <w:rsid w:val="006C677C"/>
    <w:rsid w:val="006C6E76"/>
    <w:rsid w:val="006C6E92"/>
    <w:rsid w:val="006C6FF5"/>
    <w:rsid w:val="006C7428"/>
    <w:rsid w:val="006C75B8"/>
    <w:rsid w:val="006C75C9"/>
    <w:rsid w:val="006D0233"/>
    <w:rsid w:val="006D03CD"/>
    <w:rsid w:val="006D08A7"/>
    <w:rsid w:val="006D0A70"/>
    <w:rsid w:val="006D0AD9"/>
    <w:rsid w:val="006D0B57"/>
    <w:rsid w:val="006D0DED"/>
    <w:rsid w:val="006D19ED"/>
    <w:rsid w:val="006D1A23"/>
    <w:rsid w:val="006D1F1A"/>
    <w:rsid w:val="006D21FF"/>
    <w:rsid w:val="006D2627"/>
    <w:rsid w:val="006D2B11"/>
    <w:rsid w:val="006D30CD"/>
    <w:rsid w:val="006D31AF"/>
    <w:rsid w:val="006D31DD"/>
    <w:rsid w:val="006D343D"/>
    <w:rsid w:val="006D3D66"/>
    <w:rsid w:val="006D3DB4"/>
    <w:rsid w:val="006D3E35"/>
    <w:rsid w:val="006D409F"/>
    <w:rsid w:val="006D432D"/>
    <w:rsid w:val="006D492A"/>
    <w:rsid w:val="006D493C"/>
    <w:rsid w:val="006D49EA"/>
    <w:rsid w:val="006D4B71"/>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708"/>
    <w:rsid w:val="006E4917"/>
    <w:rsid w:val="006E5093"/>
    <w:rsid w:val="006E512D"/>
    <w:rsid w:val="006E5151"/>
    <w:rsid w:val="006E52BA"/>
    <w:rsid w:val="006E5412"/>
    <w:rsid w:val="006E54EC"/>
    <w:rsid w:val="006E554E"/>
    <w:rsid w:val="006E55EF"/>
    <w:rsid w:val="006E574E"/>
    <w:rsid w:val="006E5B28"/>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8A2"/>
    <w:rsid w:val="006F090B"/>
    <w:rsid w:val="006F0C12"/>
    <w:rsid w:val="006F0E20"/>
    <w:rsid w:val="006F0EB1"/>
    <w:rsid w:val="006F0F8E"/>
    <w:rsid w:val="006F1008"/>
    <w:rsid w:val="006F13E6"/>
    <w:rsid w:val="006F1D86"/>
    <w:rsid w:val="006F22CB"/>
    <w:rsid w:val="006F281E"/>
    <w:rsid w:val="006F291E"/>
    <w:rsid w:val="006F2E21"/>
    <w:rsid w:val="006F3052"/>
    <w:rsid w:val="006F314D"/>
    <w:rsid w:val="006F3738"/>
    <w:rsid w:val="006F3B01"/>
    <w:rsid w:val="006F3BDF"/>
    <w:rsid w:val="006F4072"/>
    <w:rsid w:val="006F4189"/>
    <w:rsid w:val="006F45CB"/>
    <w:rsid w:val="006F4A19"/>
    <w:rsid w:val="006F502C"/>
    <w:rsid w:val="006F5181"/>
    <w:rsid w:val="006F557B"/>
    <w:rsid w:val="006F5B41"/>
    <w:rsid w:val="006F5E9B"/>
    <w:rsid w:val="006F6689"/>
    <w:rsid w:val="006F6740"/>
    <w:rsid w:val="006F6C5E"/>
    <w:rsid w:val="006F7181"/>
    <w:rsid w:val="006F73A7"/>
    <w:rsid w:val="006F746D"/>
    <w:rsid w:val="006F799F"/>
    <w:rsid w:val="006F7A92"/>
    <w:rsid w:val="006F7C53"/>
    <w:rsid w:val="006F7E42"/>
    <w:rsid w:val="00700042"/>
    <w:rsid w:val="0070023A"/>
    <w:rsid w:val="007003A8"/>
    <w:rsid w:val="007003F7"/>
    <w:rsid w:val="0070179E"/>
    <w:rsid w:val="007017EA"/>
    <w:rsid w:val="0070181F"/>
    <w:rsid w:val="0070193E"/>
    <w:rsid w:val="00701B27"/>
    <w:rsid w:val="00701D40"/>
    <w:rsid w:val="00702BFC"/>
    <w:rsid w:val="007034BC"/>
    <w:rsid w:val="007035F6"/>
    <w:rsid w:val="007036E5"/>
    <w:rsid w:val="0070390A"/>
    <w:rsid w:val="00703CA6"/>
    <w:rsid w:val="00703D58"/>
    <w:rsid w:val="00704266"/>
    <w:rsid w:val="007044C2"/>
    <w:rsid w:val="007047A7"/>
    <w:rsid w:val="00704A33"/>
    <w:rsid w:val="00704DEB"/>
    <w:rsid w:val="00705584"/>
    <w:rsid w:val="00705C6C"/>
    <w:rsid w:val="00705E96"/>
    <w:rsid w:val="00706625"/>
    <w:rsid w:val="007066DC"/>
    <w:rsid w:val="00706E08"/>
    <w:rsid w:val="00706F3F"/>
    <w:rsid w:val="0070711F"/>
    <w:rsid w:val="0070743B"/>
    <w:rsid w:val="0070796A"/>
    <w:rsid w:val="00707A89"/>
    <w:rsid w:val="00710174"/>
    <w:rsid w:val="007101EE"/>
    <w:rsid w:val="0071023E"/>
    <w:rsid w:val="00710839"/>
    <w:rsid w:val="00710905"/>
    <w:rsid w:val="00710994"/>
    <w:rsid w:val="007109CD"/>
    <w:rsid w:val="00710A3E"/>
    <w:rsid w:val="00710BCF"/>
    <w:rsid w:val="00710D0E"/>
    <w:rsid w:val="00710D33"/>
    <w:rsid w:val="00710E31"/>
    <w:rsid w:val="007110FE"/>
    <w:rsid w:val="00711366"/>
    <w:rsid w:val="00711760"/>
    <w:rsid w:val="0071188D"/>
    <w:rsid w:val="0071196B"/>
    <w:rsid w:val="00711A0F"/>
    <w:rsid w:val="00711AE4"/>
    <w:rsid w:val="00711CBA"/>
    <w:rsid w:val="00711D10"/>
    <w:rsid w:val="00711D73"/>
    <w:rsid w:val="00711E0C"/>
    <w:rsid w:val="007128DA"/>
    <w:rsid w:val="00712A0F"/>
    <w:rsid w:val="00712E94"/>
    <w:rsid w:val="00712FDB"/>
    <w:rsid w:val="0071374D"/>
    <w:rsid w:val="00713B00"/>
    <w:rsid w:val="00714095"/>
    <w:rsid w:val="00714312"/>
    <w:rsid w:val="00714526"/>
    <w:rsid w:val="0071461A"/>
    <w:rsid w:val="00714722"/>
    <w:rsid w:val="00714A2D"/>
    <w:rsid w:val="00714BCF"/>
    <w:rsid w:val="00714D6A"/>
    <w:rsid w:val="00715920"/>
    <w:rsid w:val="00715F49"/>
    <w:rsid w:val="00716037"/>
    <w:rsid w:val="007162F2"/>
    <w:rsid w:val="007163BF"/>
    <w:rsid w:val="0071649C"/>
    <w:rsid w:val="00716528"/>
    <w:rsid w:val="007166E4"/>
    <w:rsid w:val="0071686E"/>
    <w:rsid w:val="00716C24"/>
    <w:rsid w:val="00716FC0"/>
    <w:rsid w:val="00717267"/>
    <w:rsid w:val="007178EE"/>
    <w:rsid w:val="00717B0A"/>
    <w:rsid w:val="00720587"/>
    <w:rsid w:val="00720759"/>
    <w:rsid w:val="007208FF"/>
    <w:rsid w:val="00720BD4"/>
    <w:rsid w:val="00720D16"/>
    <w:rsid w:val="00720D7B"/>
    <w:rsid w:val="00720F2A"/>
    <w:rsid w:val="00721011"/>
    <w:rsid w:val="0072116F"/>
    <w:rsid w:val="007215A9"/>
    <w:rsid w:val="007215BF"/>
    <w:rsid w:val="0072167B"/>
    <w:rsid w:val="007218A9"/>
    <w:rsid w:val="0072190B"/>
    <w:rsid w:val="00721965"/>
    <w:rsid w:val="00721E1D"/>
    <w:rsid w:val="00721E87"/>
    <w:rsid w:val="00721E9F"/>
    <w:rsid w:val="00721F9A"/>
    <w:rsid w:val="00722B72"/>
    <w:rsid w:val="00723701"/>
    <w:rsid w:val="00723C7E"/>
    <w:rsid w:val="00723EC3"/>
    <w:rsid w:val="00724426"/>
    <w:rsid w:val="00725068"/>
    <w:rsid w:val="0072545A"/>
    <w:rsid w:val="007254B1"/>
    <w:rsid w:val="0072560E"/>
    <w:rsid w:val="007257FE"/>
    <w:rsid w:val="00725CB6"/>
    <w:rsid w:val="00725D75"/>
    <w:rsid w:val="0072602E"/>
    <w:rsid w:val="00726177"/>
    <w:rsid w:val="00726281"/>
    <w:rsid w:val="0072665F"/>
    <w:rsid w:val="007275D0"/>
    <w:rsid w:val="00727E32"/>
    <w:rsid w:val="00727E9F"/>
    <w:rsid w:val="00730302"/>
    <w:rsid w:val="007306C7"/>
    <w:rsid w:val="00730E1C"/>
    <w:rsid w:val="007310EF"/>
    <w:rsid w:val="0073128B"/>
    <w:rsid w:val="0073171A"/>
    <w:rsid w:val="00731793"/>
    <w:rsid w:val="007319D1"/>
    <w:rsid w:val="00731A41"/>
    <w:rsid w:val="00731C75"/>
    <w:rsid w:val="00731D37"/>
    <w:rsid w:val="00731DAC"/>
    <w:rsid w:val="00731E4B"/>
    <w:rsid w:val="00732321"/>
    <w:rsid w:val="00732A7C"/>
    <w:rsid w:val="00732E4B"/>
    <w:rsid w:val="00733315"/>
    <w:rsid w:val="00733858"/>
    <w:rsid w:val="00733A74"/>
    <w:rsid w:val="00733A80"/>
    <w:rsid w:val="00733AA9"/>
    <w:rsid w:val="00733D80"/>
    <w:rsid w:val="00733F4E"/>
    <w:rsid w:val="00734133"/>
    <w:rsid w:val="0073448F"/>
    <w:rsid w:val="0073497A"/>
    <w:rsid w:val="00734E00"/>
    <w:rsid w:val="0073537E"/>
    <w:rsid w:val="007356D0"/>
    <w:rsid w:val="00735B7B"/>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4BE"/>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4A"/>
    <w:rsid w:val="007464E7"/>
    <w:rsid w:val="0074723F"/>
    <w:rsid w:val="00747446"/>
    <w:rsid w:val="0074764A"/>
    <w:rsid w:val="0074769D"/>
    <w:rsid w:val="00747BD8"/>
    <w:rsid w:val="00747E09"/>
    <w:rsid w:val="00747E4C"/>
    <w:rsid w:val="00747F05"/>
    <w:rsid w:val="007500FC"/>
    <w:rsid w:val="0075038A"/>
    <w:rsid w:val="007509F9"/>
    <w:rsid w:val="00750BA7"/>
    <w:rsid w:val="00750EF0"/>
    <w:rsid w:val="007512D3"/>
    <w:rsid w:val="007515C8"/>
    <w:rsid w:val="007517D1"/>
    <w:rsid w:val="00751D34"/>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083"/>
    <w:rsid w:val="0075583A"/>
    <w:rsid w:val="007559EC"/>
    <w:rsid w:val="00755B06"/>
    <w:rsid w:val="00755C07"/>
    <w:rsid w:val="00755E06"/>
    <w:rsid w:val="007564B4"/>
    <w:rsid w:val="007565E2"/>
    <w:rsid w:val="007570A3"/>
    <w:rsid w:val="007572E9"/>
    <w:rsid w:val="00757495"/>
    <w:rsid w:val="00757944"/>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3EC"/>
    <w:rsid w:val="00761471"/>
    <w:rsid w:val="00761941"/>
    <w:rsid w:val="007619FB"/>
    <w:rsid w:val="0076200C"/>
    <w:rsid w:val="0076224F"/>
    <w:rsid w:val="007623A9"/>
    <w:rsid w:val="007624B9"/>
    <w:rsid w:val="00762924"/>
    <w:rsid w:val="0076295C"/>
    <w:rsid w:val="00762DC1"/>
    <w:rsid w:val="00763055"/>
    <w:rsid w:val="0076375B"/>
    <w:rsid w:val="00763939"/>
    <w:rsid w:val="00763D32"/>
    <w:rsid w:val="00763F7A"/>
    <w:rsid w:val="0076422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2B"/>
    <w:rsid w:val="0076747C"/>
    <w:rsid w:val="007678B6"/>
    <w:rsid w:val="00767D5D"/>
    <w:rsid w:val="00770544"/>
    <w:rsid w:val="00770CEE"/>
    <w:rsid w:val="00770ED1"/>
    <w:rsid w:val="00771533"/>
    <w:rsid w:val="00771C48"/>
    <w:rsid w:val="00771D7E"/>
    <w:rsid w:val="007721AD"/>
    <w:rsid w:val="007722A8"/>
    <w:rsid w:val="00772963"/>
    <w:rsid w:val="00772C23"/>
    <w:rsid w:val="00772D15"/>
    <w:rsid w:val="00772DC3"/>
    <w:rsid w:val="007731A4"/>
    <w:rsid w:val="007733C4"/>
    <w:rsid w:val="007733E9"/>
    <w:rsid w:val="00773A60"/>
    <w:rsid w:val="007743A1"/>
    <w:rsid w:val="007744EF"/>
    <w:rsid w:val="00774588"/>
    <w:rsid w:val="007750DC"/>
    <w:rsid w:val="00775330"/>
    <w:rsid w:val="00775BAA"/>
    <w:rsid w:val="00775EFD"/>
    <w:rsid w:val="00775F11"/>
    <w:rsid w:val="007762CD"/>
    <w:rsid w:val="007768F2"/>
    <w:rsid w:val="00776960"/>
    <w:rsid w:val="00776A21"/>
    <w:rsid w:val="00776E9E"/>
    <w:rsid w:val="00776FE8"/>
    <w:rsid w:val="00777053"/>
    <w:rsid w:val="007770F1"/>
    <w:rsid w:val="007778ED"/>
    <w:rsid w:val="007779D0"/>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3B86"/>
    <w:rsid w:val="007842FE"/>
    <w:rsid w:val="007843B2"/>
    <w:rsid w:val="00784442"/>
    <w:rsid w:val="00784702"/>
    <w:rsid w:val="00784C31"/>
    <w:rsid w:val="00784EA1"/>
    <w:rsid w:val="00784FC7"/>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25"/>
    <w:rsid w:val="00787977"/>
    <w:rsid w:val="00787A55"/>
    <w:rsid w:val="00787FF1"/>
    <w:rsid w:val="007901DE"/>
    <w:rsid w:val="00790270"/>
    <w:rsid w:val="00790D4A"/>
    <w:rsid w:val="00790E7E"/>
    <w:rsid w:val="00791040"/>
    <w:rsid w:val="00791094"/>
    <w:rsid w:val="007913A8"/>
    <w:rsid w:val="00791475"/>
    <w:rsid w:val="007916D2"/>
    <w:rsid w:val="0079177F"/>
    <w:rsid w:val="00791ADE"/>
    <w:rsid w:val="00791BEA"/>
    <w:rsid w:val="00792486"/>
    <w:rsid w:val="00792635"/>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2E4"/>
    <w:rsid w:val="007954AC"/>
    <w:rsid w:val="0079601B"/>
    <w:rsid w:val="007962E1"/>
    <w:rsid w:val="00796440"/>
    <w:rsid w:val="00796589"/>
    <w:rsid w:val="0079663F"/>
    <w:rsid w:val="0079692D"/>
    <w:rsid w:val="00796F91"/>
    <w:rsid w:val="00797DAA"/>
    <w:rsid w:val="00797FCF"/>
    <w:rsid w:val="007A0616"/>
    <w:rsid w:val="007A091C"/>
    <w:rsid w:val="007A0DAC"/>
    <w:rsid w:val="007A1189"/>
    <w:rsid w:val="007A1380"/>
    <w:rsid w:val="007A15BA"/>
    <w:rsid w:val="007A166E"/>
    <w:rsid w:val="007A16BA"/>
    <w:rsid w:val="007A1964"/>
    <w:rsid w:val="007A1B63"/>
    <w:rsid w:val="007A262A"/>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618D"/>
    <w:rsid w:val="007A6333"/>
    <w:rsid w:val="007A6477"/>
    <w:rsid w:val="007A6909"/>
    <w:rsid w:val="007A6D88"/>
    <w:rsid w:val="007A6FAF"/>
    <w:rsid w:val="007A75A3"/>
    <w:rsid w:val="007B0253"/>
    <w:rsid w:val="007B073B"/>
    <w:rsid w:val="007B0865"/>
    <w:rsid w:val="007B08D1"/>
    <w:rsid w:val="007B09ED"/>
    <w:rsid w:val="007B0B92"/>
    <w:rsid w:val="007B0C71"/>
    <w:rsid w:val="007B1061"/>
    <w:rsid w:val="007B1109"/>
    <w:rsid w:val="007B11DF"/>
    <w:rsid w:val="007B1F9A"/>
    <w:rsid w:val="007B21A9"/>
    <w:rsid w:val="007B2638"/>
    <w:rsid w:val="007B28AE"/>
    <w:rsid w:val="007B314C"/>
    <w:rsid w:val="007B31E2"/>
    <w:rsid w:val="007B322B"/>
    <w:rsid w:val="007B327B"/>
    <w:rsid w:val="007B3476"/>
    <w:rsid w:val="007B389A"/>
    <w:rsid w:val="007B3CB7"/>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6"/>
    <w:rsid w:val="007B7A2C"/>
    <w:rsid w:val="007B7C81"/>
    <w:rsid w:val="007C0880"/>
    <w:rsid w:val="007C0BD2"/>
    <w:rsid w:val="007C0CF6"/>
    <w:rsid w:val="007C0E34"/>
    <w:rsid w:val="007C0F3A"/>
    <w:rsid w:val="007C1065"/>
    <w:rsid w:val="007C1537"/>
    <w:rsid w:val="007C16BE"/>
    <w:rsid w:val="007C1B94"/>
    <w:rsid w:val="007C2A39"/>
    <w:rsid w:val="007C3CF0"/>
    <w:rsid w:val="007C3D88"/>
    <w:rsid w:val="007C3F14"/>
    <w:rsid w:val="007C42D0"/>
    <w:rsid w:val="007C508D"/>
    <w:rsid w:val="007C515A"/>
    <w:rsid w:val="007C52ED"/>
    <w:rsid w:val="007C5625"/>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EF3"/>
    <w:rsid w:val="007D00EA"/>
    <w:rsid w:val="007D020B"/>
    <w:rsid w:val="007D0677"/>
    <w:rsid w:val="007D0779"/>
    <w:rsid w:val="007D096E"/>
    <w:rsid w:val="007D098C"/>
    <w:rsid w:val="007D0FFF"/>
    <w:rsid w:val="007D1085"/>
    <w:rsid w:val="007D11B6"/>
    <w:rsid w:val="007D149C"/>
    <w:rsid w:val="007D1558"/>
    <w:rsid w:val="007D19C7"/>
    <w:rsid w:val="007D1B7C"/>
    <w:rsid w:val="007D1B7D"/>
    <w:rsid w:val="007D1D9C"/>
    <w:rsid w:val="007D1DB9"/>
    <w:rsid w:val="007D214A"/>
    <w:rsid w:val="007D2435"/>
    <w:rsid w:val="007D2D50"/>
    <w:rsid w:val="007D357E"/>
    <w:rsid w:val="007D3889"/>
    <w:rsid w:val="007D39A2"/>
    <w:rsid w:val="007D39D7"/>
    <w:rsid w:val="007D3A84"/>
    <w:rsid w:val="007D4093"/>
    <w:rsid w:val="007D446A"/>
    <w:rsid w:val="007D48B7"/>
    <w:rsid w:val="007D4CBE"/>
    <w:rsid w:val="007D4EA2"/>
    <w:rsid w:val="007D4FF2"/>
    <w:rsid w:val="007D512C"/>
    <w:rsid w:val="007D526F"/>
    <w:rsid w:val="007D55AB"/>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3A"/>
    <w:rsid w:val="007E1654"/>
    <w:rsid w:val="007E16EB"/>
    <w:rsid w:val="007E1A37"/>
    <w:rsid w:val="007E1A55"/>
    <w:rsid w:val="007E1CB1"/>
    <w:rsid w:val="007E1E9B"/>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29"/>
    <w:rsid w:val="007E531F"/>
    <w:rsid w:val="007E5636"/>
    <w:rsid w:val="007E58E9"/>
    <w:rsid w:val="007E5A14"/>
    <w:rsid w:val="007E5FFD"/>
    <w:rsid w:val="007E61CA"/>
    <w:rsid w:val="007E63EB"/>
    <w:rsid w:val="007E6735"/>
    <w:rsid w:val="007E67F4"/>
    <w:rsid w:val="007E6936"/>
    <w:rsid w:val="007E6AC9"/>
    <w:rsid w:val="007E6EF1"/>
    <w:rsid w:val="007E7708"/>
    <w:rsid w:val="007E7B2B"/>
    <w:rsid w:val="007E7CBA"/>
    <w:rsid w:val="007F0076"/>
    <w:rsid w:val="007F0094"/>
    <w:rsid w:val="007F02A8"/>
    <w:rsid w:val="007F05E0"/>
    <w:rsid w:val="007F0B77"/>
    <w:rsid w:val="007F0DD3"/>
    <w:rsid w:val="007F18C0"/>
    <w:rsid w:val="007F1A4C"/>
    <w:rsid w:val="007F1BD7"/>
    <w:rsid w:val="007F22A5"/>
    <w:rsid w:val="007F244F"/>
    <w:rsid w:val="007F2771"/>
    <w:rsid w:val="007F2807"/>
    <w:rsid w:val="007F2DBB"/>
    <w:rsid w:val="007F2ED4"/>
    <w:rsid w:val="007F325B"/>
    <w:rsid w:val="007F3FB0"/>
    <w:rsid w:val="007F43A9"/>
    <w:rsid w:val="007F5608"/>
    <w:rsid w:val="007F5720"/>
    <w:rsid w:val="007F5874"/>
    <w:rsid w:val="007F5923"/>
    <w:rsid w:val="007F5D4A"/>
    <w:rsid w:val="007F6562"/>
    <w:rsid w:val="007F65F2"/>
    <w:rsid w:val="007F675A"/>
    <w:rsid w:val="007F69AF"/>
    <w:rsid w:val="007F6FFB"/>
    <w:rsid w:val="007F702F"/>
    <w:rsid w:val="007F70D6"/>
    <w:rsid w:val="007F74DA"/>
    <w:rsid w:val="007F7864"/>
    <w:rsid w:val="007F795B"/>
    <w:rsid w:val="007F7B6D"/>
    <w:rsid w:val="007F7C2F"/>
    <w:rsid w:val="008000A5"/>
    <w:rsid w:val="00800104"/>
    <w:rsid w:val="00800184"/>
    <w:rsid w:val="00800994"/>
    <w:rsid w:val="00800AE7"/>
    <w:rsid w:val="00800D5F"/>
    <w:rsid w:val="008013B8"/>
    <w:rsid w:val="0080151C"/>
    <w:rsid w:val="0080179D"/>
    <w:rsid w:val="00801838"/>
    <w:rsid w:val="00801894"/>
    <w:rsid w:val="00801D99"/>
    <w:rsid w:val="00801DCC"/>
    <w:rsid w:val="00801FBC"/>
    <w:rsid w:val="008020DC"/>
    <w:rsid w:val="008021CF"/>
    <w:rsid w:val="00802410"/>
    <w:rsid w:val="008026BB"/>
    <w:rsid w:val="00802A3C"/>
    <w:rsid w:val="00803A20"/>
    <w:rsid w:val="00803E2E"/>
    <w:rsid w:val="008041E1"/>
    <w:rsid w:val="008043A3"/>
    <w:rsid w:val="00804437"/>
    <w:rsid w:val="0080446A"/>
    <w:rsid w:val="008046FF"/>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867"/>
    <w:rsid w:val="00811A91"/>
    <w:rsid w:val="00811D7D"/>
    <w:rsid w:val="00811EF6"/>
    <w:rsid w:val="00811EFB"/>
    <w:rsid w:val="008123D5"/>
    <w:rsid w:val="0081242E"/>
    <w:rsid w:val="00812487"/>
    <w:rsid w:val="008124FE"/>
    <w:rsid w:val="008127B0"/>
    <w:rsid w:val="00812ADB"/>
    <w:rsid w:val="00812E55"/>
    <w:rsid w:val="0081389D"/>
    <w:rsid w:val="00813CE0"/>
    <w:rsid w:val="0081433F"/>
    <w:rsid w:val="008143A0"/>
    <w:rsid w:val="00814593"/>
    <w:rsid w:val="00814834"/>
    <w:rsid w:val="00814A14"/>
    <w:rsid w:val="00814B38"/>
    <w:rsid w:val="00814B65"/>
    <w:rsid w:val="00814C34"/>
    <w:rsid w:val="00814CD5"/>
    <w:rsid w:val="00814D2B"/>
    <w:rsid w:val="00815018"/>
    <w:rsid w:val="008154B6"/>
    <w:rsid w:val="008155E8"/>
    <w:rsid w:val="008155ED"/>
    <w:rsid w:val="00815706"/>
    <w:rsid w:val="00815E33"/>
    <w:rsid w:val="00815E46"/>
    <w:rsid w:val="00815F85"/>
    <w:rsid w:val="00816654"/>
    <w:rsid w:val="00816923"/>
    <w:rsid w:val="00816A54"/>
    <w:rsid w:val="00816AA4"/>
    <w:rsid w:val="00816B73"/>
    <w:rsid w:val="00816BCE"/>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50E"/>
    <w:rsid w:val="0082172C"/>
    <w:rsid w:val="00821992"/>
    <w:rsid w:val="00821D08"/>
    <w:rsid w:val="00821D8A"/>
    <w:rsid w:val="0082266A"/>
    <w:rsid w:val="00822C92"/>
    <w:rsid w:val="00822EE0"/>
    <w:rsid w:val="00823335"/>
    <w:rsid w:val="00823571"/>
    <w:rsid w:val="008237B2"/>
    <w:rsid w:val="00823C2D"/>
    <w:rsid w:val="00823F61"/>
    <w:rsid w:val="0082449E"/>
    <w:rsid w:val="008249FF"/>
    <w:rsid w:val="008251EC"/>
    <w:rsid w:val="0082540D"/>
    <w:rsid w:val="00825DD4"/>
    <w:rsid w:val="00825E76"/>
    <w:rsid w:val="008261EE"/>
    <w:rsid w:val="00826204"/>
    <w:rsid w:val="008263FF"/>
    <w:rsid w:val="00826518"/>
    <w:rsid w:val="0082669A"/>
    <w:rsid w:val="00826D90"/>
    <w:rsid w:val="00826D9C"/>
    <w:rsid w:val="00827015"/>
    <w:rsid w:val="00827105"/>
    <w:rsid w:val="00827109"/>
    <w:rsid w:val="00827648"/>
    <w:rsid w:val="00827A41"/>
    <w:rsid w:val="00827AF3"/>
    <w:rsid w:val="00827F55"/>
    <w:rsid w:val="00830561"/>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46F"/>
    <w:rsid w:val="0083398A"/>
    <w:rsid w:val="00833EF5"/>
    <w:rsid w:val="0083417A"/>
    <w:rsid w:val="008344A4"/>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7E2"/>
    <w:rsid w:val="00837905"/>
    <w:rsid w:val="00837E76"/>
    <w:rsid w:val="00840077"/>
    <w:rsid w:val="008401C3"/>
    <w:rsid w:val="00840355"/>
    <w:rsid w:val="008403BA"/>
    <w:rsid w:val="008404D7"/>
    <w:rsid w:val="00840634"/>
    <w:rsid w:val="008407B1"/>
    <w:rsid w:val="00840880"/>
    <w:rsid w:val="00840A68"/>
    <w:rsid w:val="00840A83"/>
    <w:rsid w:val="00840D46"/>
    <w:rsid w:val="00840D5A"/>
    <w:rsid w:val="00841573"/>
    <w:rsid w:val="008416E7"/>
    <w:rsid w:val="008418F9"/>
    <w:rsid w:val="008419A1"/>
    <w:rsid w:val="00841E55"/>
    <w:rsid w:val="00841EB3"/>
    <w:rsid w:val="00842061"/>
    <w:rsid w:val="00842532"/>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98"/>
    <w:rsid w:val="008507BB"/>
    <w:rsid w:val="0085106D"/>
    <w:rsid w:val="0085130C"/>
    <w:rsid w:val="00851374"/>
    <w:rsid w:val="00851B22"/>
    <w:rsid w:val="008521C5"/>
    <w:rsid w:val="00852338"/>
    <w:rsid w:val="00852F3B"/>
    <w:rsid w:val="00853132"/>
    <w:rsid w:val="00853877"/>
    <w:rsid w:val="00853B16"/>
    <w:rsid w:val="00853B2A"/>
    <w:rsid w:val="00853B65"/>
    <w:rsid w:val="00853C45"/>
    <w:rsid w:val="00853C94"/>
    <w:rsid w:val="00853F11"/>
    <w:rsid w:val="00853F7B"/>
    <w:rsid w:val="00854090"/>
    <w:rsid w:val="008540E5"/>
    <w:rsid w:val="00854983"/>
    <w:rsid w:val="00854ADC"/>
    <w:rsid w:val="00854B60"/>
    <w:rsid w:val="008554AA"/>
    <w:rsid w:val="00856301"/>
    <w:rsid w:val="00856562"/>
    <w:rsid w:val="008566E7"/>
    <w:rsid w:val="008569DF"/>
    <w:rsid w:val="00856A3A"/>
    <w:rsid w:val="00856E4A"/>
    <w:rsid w:val="00856FF3"/>
    <w:rsid w:val="00856FF5"/>
    <w:rsid w:val="0085700F"/>
    <w:rsid w:val="0085722A"/>
    <w:rsid w:val="00857434"/>
    <w:rsid w:val="008577BE"/>
    <w:rsid w:val="00857BEB"/>
    <w:rsid w:val="00857C34"/>
    <w:rsid w:val="00857F66"/>
    <w:rsid w:val="00860315"/>
    <w:rsid w:val="0086037F"/>
    <w:rsid w:val="00860AC2"/>
    <w:rsid w:val="00861B41"/>
    <w:rsid w:val="00861D65"/>
    <w:rsid w:val="00861DA1"/>
    <w:rsid w:val="00861E84"/>
    <w:rsid w:val="008620C2"/>
    <w:rsid w:val="008620CF"/>
    <w:rsid w:val="00862173"/>
    <w:rsid w:val="00862286"/>
    <w:rsid w:val="00862290"/>
    <w:rsid w:val="008626B0"/>
    <w:rsid w:val="00862988"/>
    <w:rsid w:val="00863479"/>
    <w:rsid w:val="00863A6F"/>
    <w:rsid w:val="00863AA0"/>
    <w:rsid w:val="00863C8A"/>
    <w:rsid w:val="00864243"/>
    <w:rsid w:val="008648FC"/>
    <w:rsid w:val="00864A9F"/>
    <w:rsid w:val="008650AB"/>
    <w:rsid w:val="00865696"/>
    <w:rsid w:val="00865D4C"/>
    <w:rsid w:val="00865DE1"/>
    <w:rsid w:val="00866004"/>
    <w:rsid w:val="0086634F"/>
    <w:rsid w:val="00866453"/>
    <w:rsid w:val="008664D9"/>
    <w:rsid w:val="00866781"/>
    <w:rsid w:val="008667E3"/>
    <w:rsid w:val="00867347"/>
    <w:rsid w:val="008674A2"/>
    <w:rsid w:val="00867F66"/>
    <w:rsid w:val="00870018"/>
    <w:rsid w:val="00870793"/>
    <w:rsid w:val="00870A1C"/>
    <w:rsid w:val="00870D7A"/>
    <w:rsid w:val="00870E13"/>
    <w:rsid w:val="00871029"/>
    <w:rsid w:val="00871096"/>
    <w:rsid w:val="0087109B"/>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33"/>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0E22"/>
    <w:rsid w:val="008810DF"/>
    <w:rsid w:val="008810FA"/>
    <w:rsid w:val="00881703"/>
    <w:rsid w:val="00881842"/>
    <w:rsid w:val="00881F28"/>
    <w:rsid w:val="00881F50"/>
    <w:rsid w:val="008825EE"/>
    <w:rsid w:val="0088261A"/>
    <w:rsid w:val="00882956"/>
    <w:rsid w:val="00882BB1"/>
    <w:rsid w:val="00882DA5"/>
    <w:rsid w:val="00883004"/>
    <w:rsid w:val="008831C9"/>
    <w:rsid w:val="00883D18"/>
    <w:rsid w:val="00883D70"/>
    <w:rsid w:val="00883ED6"/>
    <w:rsid w:val="00883F8F"/>
    <w:rsid w:val="008841D5"/>
    <w:rsid w:val="00884255"/>
    <w:rsid w:val="0088425B"/>
    <w:rsid w:val="00884712"/>
    <w:rsid w:val="008848C3"/>
    <w:rsid w:val="00884FBA"/>
    <w:rsid w:val="00885037"/>
    <w:rsid w:val="0088574A"/>
    <w:rsid w:val="0088579F"/>
    <w:rsid w:val="0088599D"/>
    <w:rsid w:val="00885D5D"/>
    <w:rsid w:val="00885F46"/>
    <w:rsid w:val="00886116"/>
    <w:rsid w:val="0088651F"/>
    <w:rsid w:val="008866D3"/>
    <w:rsid w:val="00886ADF"/>
    <w:rsid w:val="00887184"/>
    <w:rsid w:val="008873A5"/>
    <w:rsid w:val="00887771"/>
    <w:rsid w:val="00887A19"/>
    <w:rsid w:val="00887F2E"/>
    <w:rsid w:val="008900CA"/>
    <w:rsid w:val="0089035C"/>
    <w:rsid w:val="008907B2"/>
    <w:rsid w:val="0089093E"/>
    <w:rsid w:val="00890B03"/>
    <w:rsid w:val="00890BCD"/>
    <w:rsid w:val="00890D15"/>
    <w:rsid w:val="00890EFE"/>
    <w:rsid w:val="00890F04"/>
    <w:rsid w:val="00890F2B"/>
    <w:rsid w:val="00891092"/>
    <w:rsid w:val="008911A2"/>
    <w:rsid w:val="0089129F"/>
    <w:rsid w:val="00891326"/>
    <w:rsid w:val="008919EC"/>
    <w:rsid w:val="00891F63"/>
    <w:rsid w:val="008922DC"/>
    <w:rsid w:val="008922DF"/>
    <w:rsid w:val="00892357"/>
    <w:rsid w:val="00892494"/>
    <w:rsid w:val="008926F4"/>
    <w:rsid w:val="00892D47"/>
    <w:rsid w:val="00893024"/>
    <w:rsid w:val="00893171"/>
    <w:rsid w:val="008934EF"/>
    <w:rsid w:val="00893B3B"/>
    <w:rsid w:val="00894304"/>
    <w:rsid w:val="008946BB"/>
    <w:rsid w:val="00894B02"/>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259"/>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DE"/>
    <w:rsid w:val="008A36ED"/>
    <w:rsid w:val="008A3898"/>
    <w:rsid w:val="008A41C7"/>
    <w:rsid w:val="008A42D8"/>
    <w:rsid w:val="008A43BC"/>
    <w:rsid w:val="008A457F"/>
    <w:rsid w:val="008A45E8"/>
    <w:rsid w:val="008A53C3"/>
    <w:rsid w:val="008A565D"/>
    <w:rsid w:val="008A59E9"/>
    <w:rsid w:val="008A5BFE"/>
    <w:rsid w:val="008A631F"/>
    <w:rsid w:val="008A6660"/>
    <w:rsid w:val="008A668F"/>
    <w:rsid w:val="008A67DA"/>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65B"/>
    <w:rsid w:val="008B097E"/>
    <w:rsid w:val="008B0BFF"/>
    <w:rsid w:val="008B0C49"/>
    <w:rsid w:val="008B0CD0"/>
    <w:rsid w:val="008B0F0E"/>
    <w:rsid w:val="008B0FE8"/>
    <w:rsid w:val="008B104C"/>
    <w:rsid w:val="008B10A1"/>
    <w:rsid w:val="008B1245"/>
    <w:rsid w:val="008B130E"/>
    <w:rsid w:val="008B1651"/>
    <w:rsid w:val="008B168B"/>
    <w:rsid w:val="008B175A"/>
    <w:rsid w:val="008B1797"/>
    <w:rsid w:val="008B1A92"/>
    <w:rsid w:val="008B1C8C"/>
    <w:rsid w:val="008B1E55"/>
    <w:rsid w:val="008B1EFF"/>
    <w:rsid w:val="008B20E5"/>
    <w:rsid w:val="008B21F5"/>
    <w:rsid w:val="008B269F"/>
    <w:rsid w:val="008B2A2E"/>
    <w:rsid w:val="008B2D1D"/>
    <w:rsid w:val="008B2DEB"/>
    <w:rsid w:val="008B31DE"/>
    <w:rsid w:val="008B337D"/>
    <w:rsid w:val="008B35ED"/>
    <w:rsid w:val="008B363C"/>
    <w:rsid w:val="008B41EF"/>
    <w:rsid w:val="008B4230"/>
    <w:rsid w:val="008B43F6"/>
    <w:rsid w:val="008B447F"/>
    <w:rsid w:val="008B480C"/>
    <w:rsid w:val="008B4842"/>
    <w:rsid w:val="008B4B0D"/>
    <w:rsid w:val="008B4B33"/>
    <w:rsid w:val="008B4ECE"/>
    <w:rsid w:val="008B50A1"/>
    <w:rsid w:val="008B51B0"/>
    <w:rsid w:val="008B5577"/>
    <w:rsid w:val="008B55EB"/>
    <w:rsid w:val="008B56A4"/>
    <w:rsid w:val="008B5790"/>
    <w:rsid w:val="008B606E"/>
    <w:rsid w:val="008B60E9"/>
    <w:rsid w:val="008B60ED"/>
    <w:rsid w:val="008B614C"/>
    <w:rsid w:val="008B6777"/>
    <w:rsid w:val="008B6E5C"/>
    <w:rsid w:val="008B716A"/>
    <w:rsid w:val="008B739E"/>
    <w:rsid w:val="008B766A"/>
    <w:rsid w:val="008B7A0E"/>
    <w:rsid w:val="008B7BD4"/>
    <w:rsid w:val="008B7C2E"/>
    <w:rsid w:val="008B7C87"/>
    <w:rsid w:val="008B7E5B"/>
    <w:rsid w:val="008C022D"/>
    <w:rsid w:val="008C0431"/>
    <w:rsid w:val="008C0651"/>
    <w:rsid w:val="008C1ABE"/>
    <w:rsid w:val="008C2426"/>
    <w:rsid w:val="008C2453"/>
    <w:rsid w:val="008C265E"/>
    <w:rsid w:val="008C26B4"/>
    <w:rsid w:val="008C28BA"/>
    <w:rsid w:val="008C2CAC"/>
    <w:rsid w:val="008C3240"/>
    <w:rsid w:val="008C4188"/>
    <w:rsid w:val="008C49D5"/>
    <w:rsid w:val="008C4B47"/>
    <w:rsid w:val="008C58F6"/>
    <w:rsid w:val="008C59D5"/>
    <w:rsid w:val="008C5B10"/>
    <w:rsid w:val="008C6276"/>
    <w:rsid w:val="008C6337"/>
    <w:rsid w:val="008C67A1"/>
    <w:rsid w:val="008C6B8A"/>
    <w:rsid w:val="008C6C7A"/>
    <w:rsid w:val="008C6F4F"/>
    <w:rsid w:val="008C74CC"/>
    <w:rsid w:val="008C74F9"/>
    <w:rsid w:val="008C7D37"/>
    <w:rsid w:val="008C7E30"/>
    <w:rsid w:val="008C7F77"/>
    <w:rsid w:val="008D0083"/>
    <w:rsid w:val="008D02CB"/>
    <w:rsid w:val="008D0459"/>
    <w:rsid w:val="008D05D2"/>
    <w:rsid w:val="008D0699"/>
    <w:rsid w:val="008D0E43"/>
    <w:rsid w:val="008D0ECB"/>
    <w:rsid w:val="008D1220"/>
    <w:rsid w:val="008D13DC"/>
    <w:rsid w:val="008D149D"/>
    <w:rsid w:val="008D1914"/>
    <w:rsid w:val="008D1D2C"/>
    <w:rsid w:val="008D1E23"/>
    <w:rsid w:val="008D2461"/>
    <w:rsid w:val="008D2ABA"/>
    <w:rsid w:val="008D2D60"/>
    <w:rsid w:val="008D3208"/>
    <w:rsid w:val="008D382D"/>
    <w:rsid w:val="008D3CD4"/>
    <w:rsid w:val="008D3CD6"/>
    <w:rsid w:val="008D3F21"/>
    <w:rsid w:val="008D40FF"/>
    <w:rsid w:val="008D4277"/>
    <w:rsid w:val="008D453F"/>
    <w:rsid w:val="008D508F"/>
    <w:rsid w:val="008D538D"/>
    <w:rsid w:val="008D543F"/>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AE1"/>
    <w:rsid w:val="008E2B47"/>
    <w:rsid w:val="008E2C59"/>
    <w:rsid w:val="008E3216"/>
    <w:rsid w:val="008E328E"/>
    <w:rsid w:val="008E329C"/>
    <w:rsid w:val="008E35C0"/>
    <w:rsid w:val="008E3737"/>
    <w:rsid w:val="008E378A"/>
    <w:rsid w:val="008E388C"/>
    <w:rsid w:val="008E3F52"/>
    <w:rsid w:val="008E412D"/>
    <w:rsid w:val="008E427C"/>
    <w:rsid w:val="008E43DA"/>
    <w:rsid w:val="008E451A"/>
    <w:rsid w:val="008E4718"/>
    <w:rsid w:val="008E4820"/>
    <w:rsid w:val="008E494E"/>
    <w:rsid w:val="008E5B5F"/>
    <w:rsid w:val="008E5D5A"/>
    <w:rsid w:val="008E5EED"/>
    <w:rsid w:val="008E5F90"/>
    <w:rsid w:val="008E60B3"/>
    <w:rsid w:val="008E6199"/>
    <w:rsid w:val="008E6333"/>
    <w:rsid w:val="008E6601"/>
    <w:rsid w:val="008E6658"/>
    <w:rsid w:val="008E6788"/>
    <w:rsid w:val="008E6F34"/>
    <w:rsid w:val="008E70B2"/>
    <w:rsid w:val="008E76B9"/>
    <w:rsid w:val="008E7A61"/>
    <w:rsid w:val="008E7DB3"/>
    <w:rsid w:val="008E7E01"/>
    <w:rsid w:val="008E7E0A"/>
    <w:rsid w:val="008F01AB"/>
    <w:rsid w:val="008F0460"/>
    <w:rsid w:val="008F0AFB"/>
    <w:rsid w:val="008F0D27"/>
    <w:rsid w:val="008F0FEC"/>
    <w:rsid w:val="008F0FF7"/>
    <w:rsid w:val="008F1C32"/>
    <w:rsid w:val="008F1CF8"/>
    <w:rsid w:val="008F1E7E"/>
    <w:rsid w:val="008F2201"/>
    <w:rsid w:val="008F222C"/>
    <w:rsid w:val="008F2595"/>
    <w:rsid w:val="008F2732"/>
    <w:rsid w:val="008F2B4B"/>
    <w:rsid w:val="008F357B"/>
    <w:rsid w:val="008F3937"/>
    <w:rsid w:val="008F3A67"/>
    <w:rsid w:val="008F3D2D"/>
    <w:rsid w:val="008F3D7C"/>
    <w:rsid w:val="008F3DC9"/>
    <w:rsid w:val="008F4107"/>
    <w:rsid w:val="008F4378"/>
    <w:rsid w:val="008F4667"/>
    <w:rsid w:val="008F473A"/>
    <w:rsid w:val="008F4A6B"/>
    <w:rsid w:val="008F4BFE"/>
    <w:rsid w:val="008F4D3D"/>
    <w:rsid w:val="008F4E3F"/>
    <w:rsid w:val="008F50B7"/>
    <w:rsid w:val="008F5184"/>
    <w:rsid w:val="008F5525"/>
    <w:rsid w:val="008F58C6"/>
    <w:rsid w:val="008F595E"/>
    <w:rsid w:val="008F59A1"/>
    <w:rsid w:val="008F6150"/>
    <w:rsid w:val="008F6188"/>
    <w:rsid w:val="008F637D"/>
    <w:rsid w:val="008F6649"/>
    <w:rsid w:val="008F6B97"/>
    <w:rsid w:val="008F6CD1"/>
    <w:rsid w:val="008F7069"/>
    <w:rsid w:val="008F74EA"/>
    <w:rsid w:val="008F74ED"/>
    <w:rsid w:val="008F759D"/>
    <w:rsid w:val="008F7894"/>
    <w:rsid w:val="008F7BD6"/>
    <w:rsid w:val="008F7CEF"/>
    <w:rsid w:val="009000FD"/>
    <w:rsid w:val="00900CE5"/>
    <w:rsid w:val="00900DDE"/>
    <w:rsid w:val="00900DF1"/>
    <w:rsid w:val="00901845"/>
    <w:rsid w:val="00901E18"/>
    <w:rsid w:val="00901F96"/>
    <w:rsid w:val="00901F9A"/>
    <w:rsid w:val="009022BC"/>
    <w:rsid w:val="0090255A"/>
    <w:rsid w:val="00902734"/>
    <w:rsid w:val="00902997"/>
    <w:rsid w:val="00903281"/>
    <w:rsid w:val="009032F1"/>
    <w:rsid w:val="0090386B"/>
    <w:rsid w:val="00903C24"/>
    <w:rsid w:val="00903C5A"/>
    <w:rsid w:val="00903F59"/>
    <w:rsid w:val="0090411E"/>
    <w:rsid w:val="00904562"/>
    <w:rsid w:val="009045C7"/>
    <w:rsid w:val="0090480E"/>
    <w:rsid w:val="00904A52"/>
    <w:rsid w:val="00904A62"/>
    <w:rsid w:val="00904B6D"/>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07B"/>
    <w:rsid w:val="00911638"/>
    <w:rsid w:val="00911CAD"/>
    <w:rsid w:val="00911E1A"/>
    <w:rsid w:val="009123B9"/>
    <w:rsid w:val="00912531"/>
    <w:rsid w:val="009138F9"/>
    <w:rsid w:val="00913F4C"/>
    <w:rsid w:val="00913F9C"/>
    <w:rsid w:val="0091404B"/>
    <w:rsid w:val="0091423A"/>
    <w:rsid w:val="00914A58"/>
    <w:rsid w:val="00914A5D"/>
    <w:rsid w:val="00914D49"/>
    <w:rsid w:val="00914DDD"/>
    <w:rsid w:val="00914F86"/>
    <w:rsid w:val="00915032"/>
    <w:rsid w:val="0091537E"/>
    <w:rsid w:val="009154BD"/>
    <w:rsid w:val="00915D78"/>
    <w:rsid w:val="00915F97"/>
    <w:rsid w:val="0091610F"/>
    <w:rsid w:val="009161BA"/>
    <w:rsid w:val="00916827"/>
    <w:rsid w:val="00916FC7"/>
    <w:rsid w:val="00917337"/>
    <w:rsid w:val="00917886"/>
    <w:rsid w:val="00920BEE"/>
    <w:rsid w:val="00920DAC"/>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08"/>
    <w:rsid w:val="009247D8"/>
    <w:rsid w:val="00924F5D"/>
    <w:rsid w:val="0092507E"/>
    <w:rsid w:val="009250BC"/>
    <w:rsid w:val="0092550A"/>
    <w:rsid w:val="00925720"/>
    <w:rsid w:val="00925836"/>
    <w:rsid w:val="00925A4B"/>
    <w:rsid w:val="00925B23"/>
    <w:rsid w:val="00925DD1"/>
    <w:rsid w:val="00925DF2"/>
    <w:rsid w:val="009260EC"/>
    <w:rsid w:val="00926264"/>
    <w:rsid w:val="00926595"/>
    <w:rsid w:val="0092698B"/>
    <w:rsid w:val="009269EB"/>
    <w:rsid w:val="00927211"/>
    <w:rsid w:val="0092759C"/>
    <w:rsid w:val="00927752"/>
    <w:rsid w:val="0092779E"/>
    <w:rsid w:val="00930006"/>
    <w:rsid w:val="00930305"/>
    <w:rsid w:val="0093047C"/>
    <w:rsid w:val="0093063D"/>
    <w:rsid w:val="009306CA"/>
    <w:rsid w:val="00930A35"/>
    <w:rsid w:val="00930E56"/>
    <w:rsid w:val="00931196"/>
    <w:rsid w:val="0093135E"/>
    <w:rsid w:val="0093195D"/>
    <w:rsid w:val="00932045"/>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3F9C"/>
    <w:rsid w:val="009343DA"/>
    <w:rsid w:val="00934486"/>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3C7"/>
    <w:rsid w:val="009374AA"/>
    <w:rsid w:val="00937677"/>
    <w:rsid w:val="00937AC7"/>
    <w:rsid w:val="00937B4F"/>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78E"/>
    <w:rsid w:val="00942A63"/>
    <w:rsid w:val="00942BB8"/>
    <w:rsid w:val="00942BC9"/>
    <w:rsid w:val="00942D19"/>
    <w:rsid w:val="00942F68"/>
    <w:rsid w:val="00942FD7"/>
    <w:rsid w:val="00943128"/>
    <w:rsid w:val="0094335F"/>
    <w:rsid w:val="00943420"/>
    <w:rsid w:val="009436AA"/>
    <w:rsid w:val="00943D09"/>
    <w:rsid w:val="00943D28"/>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679"/>
    <w:rsid w:val="00946860"/>
    <w:rsid w:val="00946F59"/>
    <w:rsid w:val="00947415"/>
    <w:rsid w:val="00947BF1"/>
    <w:rsid w:val="009500B6"/>
    <w:rsid w:val="009509D7"/>
    <w:rsid w:val="00950B09"/>
    <w:rsid w:val="00950DD1"/>
    <w:rsid w:val="00950E60"/>
    <w:rsid w:val="00951222"/>
    <w:rsid w:val="00951417"/>
    <w:rsid w:val="0095154C"/>
    <w:rsid w:val="009517A9"/>
    <w:rsid w:val="009518BD"/>
    <w:rsid w:val="00951995"/>
    <w:rsid w:val="00951C7E"/>
    <w:rsid w:val="00951CF6"/>
    <w:rsid w:val="00951F82"/>
    <w:rsid w:val="0095225E"/>
    <w:rsid w:val="00952512"/>
    <w:rsid w:val="0095272D"/>
    <w:rsid w:val="00952ACA"/>
    <w:rsid w:val="00952F75"/>
    <w:rsid w:val="009537A7"/>
    <w:rsid w:val="00953B1F"/>
    <w:rsid w:val="009542C9"/>
    <w:rsid w:val="0095466F"/>
    <w:rsid w:val="00954687"/>
    <w:rsid w:val="009547A6"/>
    <w:rsid w:val="009548C3"/>
    <w:rsid w:val="0095506D"/>
    <w:rsid w:val="00955451"/>
    <w:rsid w:val="009555E2"/>
    <w:rsid w:val="0095570A"/>
    <w:rsid w:val="009557DF"/>
    <w:rsid w:val="00955A2E"/>
    <w:rsid w:val="00956101"/>
    <w:rsid w:val="009563E4"/>
    <w:rsid w:val="00956534"/>
    <w:rsid w:val="0095660B"/>
    <w:rsid w:val="00956769"/>
    <w:rsid w:val="009568A0"/>
    <w:rsid w:val="00956B4A"/>
    <w:rsid w:val="00957060"/>
    <w:rsid w:val="009572DC"/>
    <w:rsid w:val="00957487"/>
    <w:rsid w:val="00957656"/>
    <w:rsid w:val="00957D9C"/>
    <w:rsid w:val="00957E94"/>
    <w:rsid w:val="009603AB"/>
    <w:rsid w:val="00960654"/>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AB7"/>
    <w:rsid w:val="00964E3C"/>
    <w:rsid w:val="00964E69"/>
    <w:rsid w:val="00965030"/>
    <w:rsid w:val="0096504D"/>
    <w:rsid w:val="009650B4"/>
    <w:rsid w:val="0096527C"/>
    <w:rsid w:val="009654F0"/>
    <w:rsid w:val="00965753"/>
    <w:rsid w:val="009659EA"/>
    <w:rsid w:val="0096606A"/>
    <w:rsid w:val="0096691D"/>
    <w:rsid w:val="00966EC4"/>
    <w:rsid w:val="0096766C"/>
    <w:rsid w:val="00967851"/>
    <w:rsid w:val="0096791C"/>
    <w:rsid w:val="00967CAC"/>
    <w:rsid w:val="00967D2D"/>
    <w:rsid w:val="00970A5B"/>
    <w:rsid w:val="00970F7A"/>
    <w:rsid w:val="00970FE3"/>
    <w:rsid w:val="00971190"/>
    <w:rsid w:val="00971EC5"/>
    <w:rsid w:val="00971F6B"/>
    <w:rsid w:val="00971FCC"/>
    <w:rsid w:val="00972069"/>
    <w:rsid w:val="0097212A"/>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0B"/>
    <w:rsid w:val="00974520"/>
    <w:rsid w:val="00974EBD"/>
    <w:rsid w:val="00974FD3"/>
    <w:rsid w:val="009750F1"/>
    <w:rsid w:val="009751BA"/>
    <w:rsid w:val="00975859"/>
    <w:rsid w:val="00975E7E"/>
    <w:rsid w:val="009760EC"/>
    <w:rsid w:val="00976C4D"/>
    <w:rsid w:val="00976DD5"/>
    <w:rsid w:val="009771C4"/>
    <w:rsid w:val="00977305"/>
    <w:rsid w:val="009775C2"/>
    <w:rsid w:val="00977852"/>
    <w:rsid w:val="009778AB"/>
    <w:rsid w:val="00980403"/>
    <w:rsid w:val="009804CB"/>
    <w:rsid w:val="00980743"/>
    <w:rsid w:val="009809DD"/>
    <w:rsid w:val="00980AB4"/>
    <w:rsid w:val="00980F14"/>
    <w:rsid w:val="0098172B"/>
    <w:rsid w:val="009817F9"/>
    <w:rsid w:val="0098183B"/>
    <w:rsid w:val="009818A6"/>
    <w:rsid w:val="009818DA"/>
    <w:rsid w:val="00981D4B"/>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5DED"/>
    <w:rsid w:val="009865C0"/>
    <w:rsid w:val="00986757"/>
    <w:rsid w:val="009868CD"/>
    <w:rsid w:val="00986956"/>
    <w:rsid w:val="00986999"/>
    <w:rsid w:val="00986AF9"/>
    <w:rsid w:val="0098743A"/>
    <w:rsid w:val="009874BE"/>
    <w:rsid w:val="009876A0"/>
    <w:rsid w:val="009879B5"/>
    <w:rsid w:val="009879F4"/>
    <w:rsid w:val="00990A3A"/>
    <w:rsid w:val="00990E8A"/>
    <w:rsid w:val="009917F3"/>
    <w:rsid w:val="00991F39"/>
    <w:rsid w:val="0099240A"/>
    <w:rsid w:val="00992624"/>
    <w:rsid w:val="009927C4"/>
    <w:rsid w:val="00992D04"/>
    <w:rsid w:val="009930C0"/>
    <w:rsid w:val="009931C4"/>
    <w:rsid w:val="0099324C"/>
    <w:rsid w:val="00993627"/>
    <w:rsid w:val="00993658"/>
    <w:rsid w:val="0099367D"/>
    <w:rsid w:val="009936F0"/>
    <w:rsid w:val="009938F2"/>
    <w:rsid w:val="00993CB7"/>
    <w:rsid w:val="00993DA5"/>
    <w:rsid w:val="00994CE9"/>
    <w:rsid w:val="00994E1D"/>
    <w:rsid w:val="00994F66"/>
    <w:rsid w:val="0099507E"/>
    <w:rsid w:val="00995360"/>
    <w:rsid w:val="009954AD"/>
    <w:rsid w:val="00995581"/>
    <w:rsid w:val="00995CE6"/>
    <w:rsid w:val="00995D74"/>
    <w:rsid w:val="00995D7A"/>
    <w:rsid w:val="009962E4"/>
    <w:rsid w:val="00996546"/>
    <w:rsid w:val="00996A8B"/>
    <w:rsid w:val="00996CD1"/>
    <w:rsid w:val="00996CD4"/>
    <w:rsid w:val="0099713E"/>
    <w:rsid w:val="0099731A"/>
    <w:rsid w:val="0099749D"/>
    <w:rsid w:val="009974B1"/>
    <w:rsid w:val="009979D6"/>
    <w:rsid w:val="00997CA3"/>
    <w:rsid w:val="009A0212"/>
    <w:rsid w:val="009A031F"/>
    <w:rsid w:val="009A041C"/>
    <w:rsid w:val="009A0489"/>
    <w:rsid w:val="009A072E"/>
    <w:rsid w:val="009A12E2"/>
    <w:rsid w:val="009A1963"/>
    <w:rsid w:val="009A1E77"/>
    <w:rsid w:val="009A1FBC"/>
    <w:rsid w:val="009A20C4"/>
    <w:rsid w:val="009A20F1"/>
    <w:rsid w:val="009A2180"/>
    <w:rsid w:val="009A229D"/>
    <w:rsid w:val="009A246A"/>
    <w:rsid w:val="009A2615"/>
    <w:rsid w:val="009A27F1"/>
    <w:rsid w:val="009A2817"/>
    <w:rsid w:val="009A2A6F"/>
    <w:rsid w:val="009A2E5D"/>
    <w:rsid w:val="009A2EDA"/>
    <w:rsid w:val="009A3183"/>
    <w:rsid w:val="009A328D"/>
    <w:rsid w:val="009A355A"/>
    <w:rsid w:val="009A3792"/>
    <w:rsid w:val="009A37AC"/>
    <w:rsid w:val="009A3AB5"/>
    <w:rsid w:val="009A3B1E"/>
    <w:rsid w:val="009A4518"/>
    <w:rsid w:val="009A47CB"/>
    <w:rsid w:val="009A514C"/>
    <w:rsid w:val="009A516A"/>
    <w:rsid w:val="009A528E"/>
    <w:rsid w:val="009A60D8"/>
    <w:rsid w:val="009A6127"/>
    <w:rsid w:val="009A637B"/>
    <w:rsid w:val="009A6456"/>
    <w:rsid w:val="009A6513"/>
    <w:rsid w:val="009A680B"/>
    <w:rsid w:val="009A6960"/>
    <w:rsid w:val="009A6A9D"/>
    <w:rsid w:val="009A6BAA"/>
    <w:rsid w:val="009A6C74"/>
    <w:rsid w:val="009A6D32"/>
    <w:rsid w:val="009A7100"/>
    <w:rsid w:val="009A7154"/>
    <w:rsid w:val="009A761F"/>
    <w:rsid w:val="009A77DD"/>
    <w:rsid w:val="009A78D1"/>
    <w:rsid w:val="009A7A99"/>
    <w:rsid w:val="009A7E57"/>
    <w:rsid w:val="009B003C"/>
    <w:rsid w:val="009B0097"/>
    <w:rsid w:val="009B10C5"/>
    <w:rsid w:val="009B112A"/>
    <w:rsid w:val="009B12B1"/>
    <w:rsid w:val="009B176B"/>
    <w:rsid w:val="009B1AFB"/>
    <w:rsid w:val="009B25DC"/>
    <w:rsid w:val="009B281D"/>
    <w:rsid w:val="009B28B0"/>
    <w:rsid w:val="009B3221"/>
    <w:rsid w:val="009B33F1"/>
    <w:rsid w:val="009B346F"/>
    <w:rsid w:val="009B3745"/>
    <w:rsid w:val="009B3A82"/>
    <w:rsid w:val="009B3AC3"/>
    <w:rsid w:val="009B3C79"/>
    <w:rsid w:val="009B4821"/>
    <w:rsid w:val="009B4BED"/>
    <w:rsid w:val="009B4C24"/>
    <w:rsid w:val="009B5543"/>
    <w:rsid w:val="009B5586"/>
    <w:rsid w:val="009B5821"/>
    <w:rsid w:val="009B59B0"/>
    <w:rsid w:val="009B5D9C"/>
    <w:rsid w:val="009B5E51"/>
    <w:rsid w:val="009B616B"/>
    <w:rsid w:val="009B617A"/>
    <w:rsid w:val="009B68AD"/>
    <w:rsid w:val="009B6A4C"/>
    <w:rsid w:val="009B6C13"/>
    <w:rsid w:val="009B703E"/>
    <w:rsid w:val="009B7833"/>
    <w:rsid w:val="009B7BB7"/>
    <w:rsid w:val="009B7CBA"/>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18E"/>
    <w:rsid w:val="009C281C"/>
    <w:rsid w:val="009C3358"/>
    <w:rsid w:val="009C33D8"/>
    <w:rsid w:val="009C3D88"/>
    <w:rsid w:val="009C40E3"/>
    <w:rsid w:val="009C4257"/>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DF7"/>
    <w:rsid w:val="009C7E2A"/>
    <w:rsid w:val="009C7F47"/>
    <w:rsid w:val="009C7FEB"/>
    <w:rsid w:val="009D0361"/>
    <w:rsid w:val="009D0720"/>
    <w:rsid w:val="009D079F"/>
    <w:rsid w:val="009D0897"/>
    <w:rsid w:val="009D09A8"/>
    <w:rsid w:val="009D0A86"/>
    <w:rsid w:val="009D13CC"/>
    <w:rsid w:val="009D167F"/>
    <w:rsid w:val="009D2118"/>
    <w:rsid w:val="009D22EA"/>
    <w:rsid w:val="009D2C43"/>
    <w:rsid w:val="009D31C6"/>
    <w:rsid w:val="009D327E"/>
    <w:rsid w:val="009D3CC0"/>
    <w:rsid w:val="009D3D45"/>
    <w:rsid w:val="009D422C"/>
    <w:rsid w:val="009D4303"/>
    <w:rsid w:val="009D478C"/>
    <w:rsid w:val="009D47D5"/>
    <w:rsid w:val="009D49A4"/>
    <w:rsid w:val="009D4A8E"/>
    <w:rsid w:val="009D4DA3"/>
    <w:rsid w:val="009D610C"/>
    <w:rsid w:val="009D62E7"/>
    <w:rsid w:val="009D6388"/>
    <w:rsid w:val="009D75A4"/>
    <w:rsid w:val="009D766D"/>
    <w:rsid w:val="009D76F8"/>
    <w:rsid w:val="009D7DD5"/>
    <w:rsid w:val="009E00D4"/>
    <w:rsid w:val="009E020E"/>
    <w:rsid w:val="009E05F5"/>
    <w:rsid w:val="009E06AD"/>
    <w:rsid w:val="009E0AFC"/>
    <w:rsid w:val="009E11A9"/>
    <w:rsid w:val="009E176B"/>
    <w:rsid w:val="009E1957"/>
    <w:rsid w:val="009E1B5C"/>
    <w:rsid w:val="009E1D4A"/>
    <w:rsid w:val="009E1E13"/>
    <w:rsid w:val="009E1F70"/>
    <w:rsid w:val="009E1FFC"/>
    <w:rsid w:val="009E25CF"/>
    <w:rsid w:val="009E2787"/>
    <w:rsid w:val="009E2F97"/>
    <w:rsid w:val="009E3235"/>
    <w:rsid w:val="009E3790"/>
    <w:rsid w:val="009E438D"/>
    <w:rsid w:val="009E457F"/>
    <w:rsid w:val="009E4979"/>
    <w:rsid w:val="009E5039"/>
    <w:rsid w:val="009E532F"/>
    <w:rsid w:val="009E53AA"/>
    <w:rsid w:val="009E53D6"/>
    <w:rsid w:val="009E5429"/>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616"/>
    <w:rsid w:val="009F187B"/>
    <w:rsid w:val="009F18BD"/>
    <w:rsid w:val="009F1933"/>
    <w:rsid w:val="009F1E6C"/>
    <w:rsid w:val="009F2881"/>
    <w:rsid w:val="009F2B66"/>
    <w:rsid w:val="009F2E7E"/>
    <w:rsid w:val="009F2E81"/>
    <w:rsid w:val="009F37A0"/>
    <w:rsid w:val="009F39A6"/>
    <w:rsid w:val="009F39E2"/>
    <w:rsid w:val="009F3A4B"/>
    <w:rsid w:val="009F3D85"/>
    <w:rsid w:val="009F3DF4"/>
    <w:rsid w:val="009F3E03"/>
    <w:rsid w:val="009F3E1D"/>
    <w:rsid w:val="009F3EAF"/>
    <w:rsid w:val="009F41E1"/>
    <w:rsid w:val="009F4375"/>
    <w:rsid w:val="009F4834"/>
    <w:rsid w:val="009F4DFC"/>
    <w:rsid w:val="009F4F05"/>
    <w:rsid w:val="009F5606"/>
    <w:rsid w:val="009F593C"/>
    <w:rsid w:val="009F59DA"/>
    <w:rsid w:val="009F5CA4"/>
    <w:rsid w:val="009F5DD3"/>
    <w:rsid w:val="009F5F60"/>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A3D"/>
    <w:rsid w:val="00A01EA2"/>
    <w:rsid w:val="00A0267E"/>
    <w:rsid w:val="00A02A7C"/>
    <w:rsid w:val="00A02B26"/>
    <w:rsid w:val="00A0335A"/>
    <w:rsid w:val="00A03893"/>
    <w:rsid w:val="00A0394B"/>
    <w:rsid w:val="00A03CC8"/>
    <w:rsid w:val="00A0404C"/>
    <w:rsid w:val="00A044F4"/>
    <w:rsid w:val="00A04541"/>
    <w:rsid w:val="00A0469F"/>
    <w:rsid w:val="00A0482A"/>
    <w:rsid w:val="00A04846"/>
    <w:rsid w:val="00A04880"/>
    <w:rsid w:val="00A04A92"/>
    <w:rsid w:val="00A0519C"/>
    <w:rsid w:val="00A0559E"/>
    <w:rsid w:val="00A05A1F"/>
    <w:rsid w:val="00A05BA9"/>
    <w:rsid w:val="00A05DFF"/>
    <w:rsid w:val="00A05FF8"/>
    <w:rsid w:val="00A066E6"/>
    <w:rsid w:val="00A0687B"/>
    <w:rsid w:val="00A069BD"/>
    <w:rsid w:val="00A06DBB"/>
    <w:rsid w:val="00A06F57"/>
    <w:rsid w:val="00A07269"/>
    <w:rsid w:val="00A0738B"/>
    <w:rsid w:val="00A07654"/>
    <w:rsid w:val="00A0780A"/>
    <w:rsid w:val="00A07B16"/>
    <w:rsid w:val="00A07D0F"/>
    <w:rsid w:val="00A07D1E"/>
    <w:rsid w:val="00A07E9C"/>
    <w:rsid w:val="00A07EA6"/>
    <w:rsid w:val="00A105DB"/>
    <w:rsid w:val="00A10608"/>
    <w:rsid w:val="00A106FE"/>
    <w:rsid w:val="00A10947"/>
    <w:rsid w:val="00A10B48"/>
    <w:rsid w:val="00A10B7A"/>
    <w:rsid w:val="00A10C9E"/>
    <w:rsid w:val="00A114B5"/>
    <w:rsid w:val="00A115BF"/>
    <w:rsid w:val="00A11615"/>
    <w:rsid w:val="00A11ACA"/>
    <w:rsid w:val="00A11E0F"/>
    <w:rsid w:val="00A120D3"/>
    <w:rsid w:val="00A121EA"/>
    <w:rsid w:val="00A12206"/>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4A8"/>
    <w:rsid w:val="00A26883"/>
    <w:rsid w:val="00A26AA8"/>
    <w:rsid w:val="00A26CF7"/>
    <w:rsid w:val="00A26D60"/>
    <w:rsid w:val="00A26EE0"/>
    <w:rsid w:val="00A27263"/>
    <w:rsid w:val="00A27AE1"/>
    <w:rsid w:val="00A3072C"/>
    <w:rsid w:val="00A3097E"/>
    <w:rsid w:val="00A30BAE"/>
    <w:rsid w:val="00A313D0"/>
    <w:rsid w:val="00A314A9"/>
    <w:rsid w:val="00A31591"/>
    <w:rsid w:val="00A3170C"/>
    <w:rsid w:val="00A318C7"/>
    <w:rsid w:val="00A31A50"/>
    <w:rsid w:val="00A31B03"/>
    <w:rsid w:val="00A31BBA"/>
    <w:rsid w:val="00A31C37"/>
    <w:rsid w:val="00A31E88"/>
    <w:rsid w:val="00A321EE"/>
    <w:rsid w:val="00A325C2"/>
    <w:rsid w:val="00A325CC"/>
    <w:rsid w:val="00A326AC"/>
    <w:rsid w:val="00A327BE"/>
    <w:rsid w:val="00A327E2"/>
    <w:rsid w:val="00A32955"/>
    <w:rsid w:val="00A32AC9"/>
    <w:rsid w:val="00A32C37"/>
    <w:rsid w:val="00A32FF5"/>
    <w:rsid w:val="00A33271"/>
    <w:rsid w:val="00A33C3D"/>
    <w:rsid w:val="00A33C9E"/>
    <w:rsid w:val="00A34A25"/>
    <w:rsid w:val="00A34F84"/>
    <w:rsid w:val="00A34FD0"/>
    <w:rsid w:val="00A35735"/>
    <w:rsid w:val="00A35A0B"/>
    <w:rsid w:val="00A35C7B"/>
    <w:rsid w:val="00A360FF"/>
    <w:rsid w:val="00A362CB"/>
    <w:rsid w:val="00A36694"/>
    <w:rsid w:val="00A36DC8"/>
    <w:rsid w:val="00A370C7"/>
    <w:rsid w:val="00A3747D"/>
    <w:rsid w:val="00A37A59"/>
    <w:rsid w:val="00A37D65"/>
    <w:rsid w:val="00A40296"/>
    <w:rsid w:val="00A402A6"/>
    <w:rsid w:val="00A40531"/>
    <w:rsid w:val="00A40889"/>
    <w:rsid w:val="00A40B02"/>
    <w:rsid w:val="00A41009"/>
    <w:rsid w:val="00A41179"/>
    <w:rsid w:val="00A41772"/>
    <w:rsid w:val="00A41AAC"/>
    <w:rsid w:val="00A42060"/>
    <w:rsid w:val="00A42659"/>
    <w:rsid w:val="00A426A6"/>
    <w:rsid w:val="00A42721"/>
    <w:rsid w:val="00A42792"/>
    <w:rsid w:val="00A42897"/>
    <w:rsid w:val="00A429DE"/>
    <w:rsid w:val="00A42BCA"/>
    <w:rsid w:val="00A42E37"/>
    <w:rsid w:val="00A42F65"/>
    <w:rsid w:val="00A4306E"/>
    <w:rsid w:val="00A4339C"/>
    <w:rsid w:val="00A43666"/>
    <w:rsid w:val="00A436EC"/>
    <w:rsid w:val="00A43A47"/>
    <w:rsid w:val="00A43B3E"/>
    <w:rsid w:val="00A43CF0"/>
    <w:rsid w:val="00A44882"/>
    <w:rsid w:val="00A44AA5"/>
    <w:rsid w:val="00A44B72"/>
    <w:rsid w:val="00A44E28"/>
    <w:rsid w:val="00A44F1B"/>
    <w:rsid w:val="00A4526B"/>
    <w:rsid w:val="00A45381"/>
    <w:rsid w:val="00A4570E"/>
    <w:rsid w:val="00A45A3B"/>
    <w:rsid w:val="00A46697"/>
    <w:rsid w:val="00A468F4"/>
    <w:rsid w:val="00A46C7D"/>
    <w:rsid w:val="00A46FAD"/>
    <w:rsid w:val="00A470ED"/>
    <w:rsid w:val="00A47218"/>
    <w:rsid w:val="00A47430"/>
    <w:rsid w:val="00A4761F"/>
    <w:rsid w:val="00A47803"/>
    <w:rsid w:val="00A479AE"/>
    <w:rsid w:val="00A47B4B"/>
    <w:rsid w:val="00A47BED"/>
    <w:rsid w:val="00A47D03"/>
    <w:rsid w:val="00A5044D"/>
    <w:rsid w:val="00A50B00"/>
    <w:rsid w:val="00A50CE8"/>
    <w:rsid w:val="00A50F63"/>
    <w:rsid w:val="00A511FB"/>
    <w:rsid w:val="00A514EB"/>
    <w:rsid w:val="00A5171C"/>
    <w:rsid w:val="00A51EB9"/>
    <w:rsid w:val="00A521E0"/>
    <w:rsid w:val="00A52928"/>
    <w:rsid w:val="00A52B0A"/>
    <w:rsid w:val="00A52D1E"/>
    <w:rsid w:val="00A5383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4E1"/>
    <w:rsid w:val="00A57A60"/>
    <w:rsid w:val="00A57B65"/>
    <w:rsid w:val="00A57BB7"/>
    <w:rsid w:val="00A57C08"/>
    <w:rsid w:val="00A57E26"/>
    <w:rsid w:val="00A57F96"/>
    <w:rsid w:val="00A6034D"/>
    <w:rsid w:val="00A6098D"/>
    <w:rsid w:val="00A609E3"/>
    <w:rsid w:val="00A61298"/>
    <w:rsid w:val="00A61828"/>
    <w:rsid w:val="00A619B5"/>
    <w:rsid w:val="00A61BD5"/>
    <w:rsid w:val="00A61D04"/>
    <w:rsid w:val="00A620AA"/>
    <w:rsid w:val="00A622DB"/>
    <w:rsid w:val="00A62953"/>
    <w:rsid w:val="00A62961"/>
    <w:rsid w:val="00A62977"/>
    <w:rsid w:val="00A62D25"/>
    <w:rsid w:val="00A630F5"/>
    <w:rsid w:val="00A633A4"/>
    <w:rsid w:val="00A63800"/>
    <w:rsid w:val="00A63872"/>
    <w:rsid w:val="00A63A07"/>
    <w:rsid w:val="00A63A37"/>
    <w:rsid w:val="00A63A89"/>
    <w:rsid w:val="00A64196"/>
    <w:rsid w:val="00A649FE"/>
    <w:rsid w:val="00A64B81"/>
    <w:rsid w:val="00A64BC7"/>
    <w:rsid w:val="00A64EB1"/>
    <w:rsid w:val="00A65017"/>
    <w:rsid w:val="00A65354"/>
    <w:rsid w:val="00A65589"/>
    <w:rsid w:val="00A657CF"/>
    <w:rsid w:val="00A65BE3"/>
    <w:rsid w:val="00A65FBF"/>
    <w:rsid w:val="00A66089"/>
    <w:rsid w:val="00A661F0"/>
    <w:rsid w:val="00A662AF"/>
    <w:rsid w:val="00A6681D"/>
    <w:rsid w:val="00A66A5A"/>
    <w:rsid w:val="00A6718D"/>
    <w:rsid w:val="00A6736A"/>
    <w:rsid w:val="00A677C1"/>
    <w:rsid w:val="00A6788F"/>
    <w:rsid w:val="00A67A8E"/>
    <w:rsid w:val="00A67AC6"/>
    <w:rsid w:val="00A67E3E"/>
    <w:rsid w:val="00A7024F"/>
    <w:rsid w:val="00A70A35"/>
    <w:rsid w:val="00A7141F"/>
    <w:rsid w:val="00A71611"/>
    <w:rsid w:val="00A71CDC"/>
    <w:rsid w:val="00A71D6B"/>
    <w:rsid w:val="00A71E21"/>
    <w:rsid w:val="00A7201A"/>
    <w:rsid w:val="00A723F7"/>
    <w:rsid w:val="00A72965"/>
    <w:rsid w:val="00A72CE0"/>
    <w:rsid w:val="00A734AF"/>
    <w:rsid w:val="00A73873"/>
    <w:rsid w:val="00A73D8D"/>
    <w:rsid w:val="00A744A2"/>
    <w:rsid w:val="00A744BB"/>
    <w:rsid w:val="00A745D9"/>
    <w:rsid w:val="00A74C89"/>
    <w:rsid w:val="00A74E04"/>
    <w:rsid w:val="00A74E3A"/>
    <w:rsid w:val="00A74F6C"/>
    <w:rsid w:val="00A750D8"/>
    <w:rsid w:val="00A75212"/>
    <w:rsid w:val="00A7538B"/>
    <w:rsid w:val="00A7540E"/>
    <w:rsid w:val="00A75563"/>
    <w:rsid w:val="00A75857"/>
    <w:rsid w:val="00A75920"/>
    <w:rsid w:val="00A7634B"/>
    <w:rsid w:val="00A7660F"/>
    <w:rsid w:val="00A7662C"/>
    <w:rsid w:val="00A76696"/>
    <w:rsid w:val="00A76A52"/>
    <w:rsid w:val="00A76BF2"/>
    <w:rsid w:val="00A76FC0"/>
    <w:rsid w:val="00A770A5"/>
    <w:rsid w:val="00A7735F"/>
    <w:rsid w:val="00A77594"/>
    <w:rsid w:val="00A775EC"/>
    <w:rsid w:val="00A77960"/>
    <w:rsid w:val="00A77C0E"/>
    <w:rsid w:val="00A77E7D"/>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C91"/>
    <w:rsid w:val="00A8513A"/>
    <w:rsid w:val="00A8523D"/>
    <w:rsid w:val="00A853DF"/>
    <w:rsid w:val="00A85661"/>
    <w:rsid w:val="00A85FFF"/>
    <w:rsid w:val="00A869B4"/>
    <w:rsid w:val="00A86ACD"/>
    <w:rsid w:val="00A86AE7"/>
    <w:rsid w:val="00A86D23"/>
    <w:rsid w:val="00A86FEF"/>
    <w:rsid w:val="00A87482"/>
    <w:rsid w:val="00A87C98"/>
    <w:rsid w:val="00A87E63"/>
    <w:rsid w:val="00A9018C"/>
    <w:rsid w:val="00A90218"/>
    <w:rsid w:val="00A90337"/>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45F"/>
    <w:rsid w:val="00A94A4D"/>
    <w:rsid w:val="00A94A70"/>
    <w:rsid w:val="00A9505F"/>
    <w:rsid w:val="00A9526D"/>
    <w:rsid w:val="00A9580B"/>
    <w:rsid w:val="00A95A3E"/>
    <w:rsid w:val="00A95CB8"/>
    <w:rsid w:val="00A95DBB"/>
    <w:rsid w:val="00A96058"/>
    <w:rsid w:val="00A96801"/>
    <w:rsid w:val="00A9692B"/>
    <w:rsid w:val="00A96D7E"/>
    <w:rsid w:val="00A96DB5"/>
    <w:rsid w:val="00A96FE8"/>
    <w:rsid w:val="00A9727C"/>
    <w:rsid w:val="00A974BA"/>
    <w:rsid w:val="00A97666"/>
    <w:rsid w:val="00A97711"/>
    <w:rsid w:val="00A97B8C"/>
    <w:rsid w:val="00A97DCE"/>
    <w:rsid w:val="00A97E7B"/>
    <w:rsid w:val="00AA0003"/>
    <w:rsid w:val="00AA0115"/>
    <w:rsid w:val="00AA0311"/>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9D4"/>
    <w:rsid w:val="00AA4B1B"/>
    <w:rsid w:val="00AA4E54"/>
    <w:rsid w:val="00AA5584"/>
    <w:rsid w:val="00AA5A02"/>
    <w:rsid w:val="00AA5B74"/>
    <w:rsid w:val="00AA5BD3"/>
    <w:rsid w:val="00AA5EE7"/>
    <w:rsid w:val="00AA6026"/>
    <w:rsid w:val="00AA6206"/>
    <w:rsid w:val="00AA630A"/>
    <w:rsid w:val="00AA69EF"/>
    <w:rsid w:val="00AA6B64"/>
    <w:rsid w:val="00AA6DA6"/>
    <w:rsid w:val="00AA6F9A"/>
    <w:rsid w:val="00AA7555"/>
    <w:rsid w:val="00AA7743"/>
    <w:rsid w:val="00AA7748"/>
    <w:rsid w:val="00AA7C4F"/>
    <w:rsid w:val="00AB001C"/>
    <w:rsid w:val="00AB027D"/>
    <w:rsid w:val="00AB02C8"/>
    <w:rsid w:val="00AB06B8"/>
    <w:rsid w:val="00AB0ADE"/>
    <w:rsid w:val="00AB0CA0"/>
    <w:rsid w:val="00AB102D"/>
    <w:rsid w:val="00AB106C"/>
    <w:rsid w:val="00AB12B6"/>
    <w:rsid w:val="00AB12F5"/>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5F05"/>
    <w:rsid w:val="00AB642C"/>
    <w:rsid w:val="00AB7134"/>
    <w:rsid w:val="00AB76D5"/>
    <w:rsid w:val="00AB7787"/>
    <w:rsid w:val="00AB78AC"/>
    <w:rsid w:val="00AB7964"/>
    <w:rsid w:val="00AB7B2C"/>
    <w:rsid w:val="00AB7C60"/>
    <w:rsid w:val="00AC0B36"/>
    <w:rsid w:val="00AC0CEF"/>
    <w:rsid w:val="00AC1191"/>
    <w:rsid w:val="00AC1281"/>
    <w:rsid w:val="00AC1833"/>
    <w:rsid w:val="00AC2AEF"/>
    <w:rsid w:val="00AC2D39"/>
    <w:rsid w:val="00AC2D4E"/>
    <w:rsid w:val="00AC3084"/>
    <w:rsid w:val="00AC324F"/>
    <w:rsid w:val="00AC3431"/>
    <w:rsid w:val="00AC38E9"/>
    <w:rsid w:val="00AC3AC1"/>
    <w:rsid w:val="00AC3C7B"/>
    <w:rsid w:val="00AC438B"/>
    <w:rsid w:val="00AC45D6"/>
    <w:rsid w:val="00AC471F"/>
    <w:rsid w:val="00AC4883"/>
    <w:rsid w:val="00AC4D53"/>
    <w:rsid w:val="00AC4D96"/>
    <w:rsid w:val="00AC4E2E"/>
    <w:rsid w:val="00AC5A3B"/>
    <w:rsid w:val="00AC5AB6"/>
    <w:rsid w:val="00AC5D79"/>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211"/>
    <w:rsid w:val="00AD53EC"/>
    <w:rsid w:val="00AD5542"/>
    <w:rsid w:val="00AD5930"/>
    <w:rsid w:val="00AD5992"/>
    <w:rsid w:val="00AD5F5A"/>
    <w:rsid w:val="00AD6BB3"/>
    <w:rsid w:val="00AD6C7F"/>
    <w:rsid w:val="00AD6F0D"/>
    <w:rsid w:val="00AD70C9"/>
    <w:rsid w:val="00AD732B"/>
    <w:rsid w:val="00AD75A6"/>
    <w:rsid w:val="00AD7927"/>
    <w:rsid w:val="00AD7B75"/>
    <w:rsid w:val="00AD7CD8"/>
    <w:rsid w:val="00AD7F17"/>
    <w:rsid w:val="00AE0D23"/>
    <w:rsid w:val="00AE0E9E"/>
    <w:rsid w:val="00AE1418"/>
    <w:rsid w:val="00AE14B7"/>
    <w:rsid w:val="00AE1C33"/>
    <w:rsid w:val="00AE2205"/>
    <w:rsid w:val="00AE232B"/>
    <w:rsid w:val="00AE29A6"/>
    <w:rsid w:val="00AE29B5"/>
    <w:rsid w:val="00AE2BFE"/>
    <w:rsid w:val="00AE3004"/>
    <w:rsid w:val="00AE31BA"/>
    <w:rsid w:val="00AE32B3"/>
    <w:rsid w:val="00AE3367"/>
    <w:rsid w:val="00AE34B9"/>
    <w:rsid w:val="00AE39C1"/>
    <w:rsid w:val="00AE3CE1"/>
    <w:rsid w:val="00AE3F3C"/>
    <w:rsid w:val="00AE433F"/>
    <w:rsid w:val="00AE4557"/>
    <w:rsid w:val="00AE45B7"/>
    <w:rsid w:val="00AE492A"/>
    <w:rsid w:val="00AE4A1F"/>
    <w:rsid w:val="00AE4A6C"/>
    <w:rsid w:val="00AE4B5C"/>
    <w:rsid w:val="00AE4C51"/>
    <w:rsid w:val="00AE4C55"/>
    <w:rsid w:val="00AE4F01"/>
    <w:rsid w:val="00AE552C"/>
    <w:rsid w:val="00AE567B"/>
    <w:rsid w:val="00AE5749"/>
    <w:rsid w:val="00AE5E95"/>
    <w:rsid w:val="00AE5F10"/>
    <w:rsid w:val="00AE6271"/>
    <w:rsid w:val="00AE6433"/>
    <w:rsid w:val="00AE646D"/>
    <w:rsid w:val="00AE6584"/>
    <w:rsid w:val="00AE69BD"/>
    <w:rsid w:val="00AE6BDF"/>
    <w:rsid w:val="00AE6C7D"/>
    <w:rsid w:val="00AE6D12"/>
    <w:rsid w:val="00AE6E3C"/>
    <w:rsid w:val="00AE6EEB"/>
    <w:rsid w:val="00AE723D"/>
    <w:rsid w:val="00AE7992"/>
    <w:rsid w:val="00AE7E0E"/>
    <w:rsid w:val="00AF0801"/>
    <w:rsid w:val="00AF09F1"/>
    <w:rsid w:val="00AF13A3"/>
    <w:rsid w:val="00AF13DC"/>
    <w:rsid w:val="00AF1414"/>
    <w:rsid w:val="00AF1B02"/>
    <w:rsid w:val="00AF28B0"/>
    <w:rsid w:val="00AF2D55"/>
    <w:rsid w:val="00AF2DED"/>
    <w:rsid w:val="00AF2F79"/>
    <w:rsid w:val="00AF377C"/>
    <w:rsid w:val="00AF3C80"/>
    <w:rsid w:val="00AF3C8C"/>
    <w:rsid w:val="00AF3EB8"/>
    <w:rsid w:val="00AF41FC"/>
    <w:rsid w:val="00AF457C"/>
    <w:rsid w:val="00AF45D7"/>
    <w:rsid w:val="00AF4648"/>
    <w:rsid w:val="00AF4B45"/>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6EA6"/>
    <w:rsid w:val="00AF738A"/>
    <w:rsid w:val="00AF7C50"/>
    <w:rsid w:val="00AF7F01"/>
    <w:rsid w:val="00AF7F09"/>
    <w:rsid w:val="00B001E5"/>
    <w:rsid w:val="00B002BA"/>
    <w:rsid w:val="00B00306"/>
    <w:rsid w:val="00B00824"/>
    <w:rsid w:val="00B00D62"/>
    <w:rsid w:val="00B00FF2"/>
    <w:rsid w:val="00B010D3"/>
    <w:rsid w:val="00B01A7A"/>
    <w:rsid w:val="00B01CC2"/>
    <w:rsid w:val="00B01F0D"/>
    <w:rsid w:val="00B01FCE"/>
    <w:rsid w:val="00B02014"/>
    <w:rsid w:val="00B02112"/>
    <w:rsid w:val="00B0226B"/>
    <w:rsid w:val="00B0226D"/>
    <w:rsid w:val="00B023FC"/>
    <w:rsid w:val="00B02A4C"/>
    <w:rsid w:val="00B03101"/>
    <w:rsid w:val="00B03839"/>
    <w:rsid w:val="00B039CE"/>
    <w:rsid w:val="00B03A6A"/>
    <w:rsid w:val="00B03D26"/>
    <w:rsid w:val="00B03E1C"/>
    <w:rsid w:val="00B04D36"/>
    <w:rsid w:val="00B04D86"/>
    <w:rsid w:val="00B04F11"/>
    <w:rsid w:val="00B052E4"/>
    <w:rsid w:val="00B054CE"/>
    <w:rsid w:val="00B054EB"/>
    <w:rsid w:val="00B05688"/>
    <w:rsid w:val="00B060B4"/>
    <w:rsid w:val="00B06AF4"/>
    <w:rsid w:val="00B06C77"/>
    <w:rsid w:val="00B07479"/>
    <w:rsid w:val="00B075EC"/>
    <w:rsid w:val="00B079E8"/>
    <w:rsid w:val="00B07A7C"/>
    <w:rsid w:val="00B07CBE"/>
    <w:rsid w:val="00B07E8D"/>
    <w:rsid w:val="00B07F35"/>
    <w:rsid w:val="00B1044B"/>
    <w:rsid w:val="00B1093D"/>
    <w:rsid w:val="00B10BD1"/>
    <w:rsid w:val="00B10DB5"/>
    <w:rsid w:val="00B10FCB"/>
    <w:rsid w:val="00B10FEA"/>
    <w:rsid w:val="00B111BF"/>
    <w:rsid w:val="00B114C4"/>
    <w:rsid w:val="00B115A9"/>
    <w:rsid w:val="00B11882"/>
    <w:rsid w:val="00B11E29"/>
    <w:rsid w:val="00B12F78"/>
    <w:rsid w:val="00B12FFD"/>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20057"/>
    <w:rsid w:val="00B20075"/>
    <w:rsid w:val="00B2043A"/>
    <w:rsid w:val="00B206FB"/>
    <w:rsid w:val="00B20CC4"/>
    <w:rsid w:val="00B20E2B"/>
    <w:rsid w:val="00B21016"/>
    <w:rsid w:val="00B2125C"/>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3C6E"/>
    <w:rsid w:val="00B2401B"/>
    <w:rsid w:val="00B24059"/>
    <w:rsid w:val="00B2451D"/>
    <w:rsid w:val="00B24B81"/>
    <w:rsid w:val="00B24E7D"/>
    <w:rsid w:val="00B24E98"/>
    <w:rsid w:val="00B24F49"/>
    <w:rsid w:val="00B254EC"/>
    <w:rsid w:val="00B254EE"/>
    <w:rsid w:val="00B25585"/>
    <w:rsid w:val="00B2564F"/>
    <w:rsid w:val="00B257C4"/>
    <w:rsid w:val="00B25A70"/>
    <w:rsid w:val="00B25BD8"/>
    <w:rsid w:val="00B25E1D"/>
    <w:rsid w:val="00B25F9A"/>
    <w:rsid w:val="00B2609F"/>
    <w:rsid w:val="00B2613A"/>
    <w:rsid w:val="00B2650D"/>
    <w:rsid w:val="00B269CE"/>
    <w:rsid w:val="00B2757B"/>
    <w:rsid w:val="00B27D54"/>
    <w:rsid w:val="00B27E0D"/>
    <w:rsid w:val="00B305C0"/>
    <w:rsid w:val="00B30992"/>
    <w:rsid w:val="00B309A9"/>
    <w:rsid w:val="00B30D1E"/>
    <w:rsid w:val="00B30D8A"/>
    <w:rsid w:val="00B31E44"/>
    <w:rsid w:val="00B31E5F"/>
    <w:rsid w:val="00B32607"/>
    <w:rsid w:val="00B326BE"/>
    <w:rsid w:val="00B32821"/>
    <w:rsid w:val="00B32B1B"/>
    <w:rsid w:val="00B32CE3"/>
    <w:rsid w:val="00B3331B"/>
    <w:rsid w:val="00B33595"/>
    <w:rsid w:val="00B3396B"/>
    <w:rsid w:val="00B33AE7"/>
    <w:rsid w:val="00B3471B"/>
    <w:rsid w:val="00B34886"/>
    <w:rsid w:val="00B3488B"/>
    <w:rsid w:val="00B3511C"/>
    <w:rsid w:val="00B35302"/>
    <w:rsid w:val="00B3539A"/>
    <w:rsid w:val="00B354BC"/>
    <w:rsid w:val="00B35522"/>
    <w:rsid w:val="00B35620"/>
    <w:rsid w:val="00B35643"/>
    <w:rsid w:val="00B3596D"/>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32D"/>
    <w:rsid w:val="00B427E4"/>
    <w:rsid w:val="00B42879"/>
    <w:rsid w:val="00B42A17"/>
    <w:rsid w:val="00B42B9A"/>
    <w:rsid w:val="00B42F07"/>
    <w:rsid w:val="00B42F58"/>
    <w:rsid w:val="00B430D3"/>
    <w:rsid w:val="00B432D4"/>
    <w:rsid w:val="00B4357E"/>
    <w:rsid w:val="00B437BD"/>
    <w:rsid w:val="00B437EF"/>
    <w:rsid w:val="00B43985"/>
    <w:rsid w:val="00B439FA"/>
    <w:rsid w:val="00B43C73"/>
    <w:rsid w:val="00B43D4D"/>
    <w:rsid w:val="00B43F04"/>
    <w:rsid w:val="00B440CF"/>
    <w:rsid w:val="00B443C5"/>
    <w:rsid w:val="00B4472F"/>
    <w:rsid w:val="00B4485B"/>
    <w:rsid w:val="00B44E8F"/>
    <w:rsid w:val="00B45029"/>
    <w:rsid w:val="00B453EB"/>
    <w:rsid w:val="00B4589B"/>
    <w:rsid w:val="00B45A61"/>
    <w:rsid w:val="00B45BD0"/>
    <w:rsid w:val="00B460AA"/>
    <w:rsid w:val="00B462D6"/>
    <w:rsid w:val="00B469E8"/>
    <w:rsid w:val="00B469EA"/>
    <w:rsid w:val="00B46BBB"/>
    <w:rsid w:val="00B4727D"/>
    <w:rsid w:val="00B47784"/>
    <w:rsid w:val="00B4783F"/>
    <w:rsid w:val="00B47CEF"/>
    <w:rsid w:val="00B47F65"/>
    <w:rsid w:val="00B50233"/>
    <w:rsid w:val="00B504F7"/>
    <w:rsid w:val="00B51014"/>
    <w:rsid w:val="00B51420"/>
    <w:rsid w:val="00B51526"/>
    <w:rsid w:val="00B51951"/>
    <w:rsid w:val="00B51A40"/>
    <w:rsid w:val="00B52242"/>
    <w:rsid w:val="00B522A9"/>
    <w:rsid w:val="00B52559"/>
    <w:rsid w:val="00B52646"/>
    <w:rsid w:val="00B529F2"/>
    <w:rsid w:val="00B52AAD"/>
    <w:rsid w:val="00B52C44"/>
    <w:rsid w:val="00B53E61"/>
    <w:rsid w:val="00B53EF5"/>
    <w:rsid w:val="00B5405D"/>
    <w:rsid w:val="00B5428C"/>
    <w:rsid w:val="00B5475E"/>
    <w:rsid w:val="00B54989"/>
    <w:rsid w:val="00B54D11"/>
    <w:rsid w:val="00B54FA3"/>
    <w:rsid w:val="00B553CF"/>
    <w:rsid w:val="00B555B8"/>
    <w:rsid w:val="00B55ACA"/>
    <w:rsid w:val="00B5612F"/>
    <w:rsid w:val="00B566E0"/>
    <w:rsid w:val="00B5685D"/>
    <w:rsid w:val="00B56C84"/>
    <w:rsid w:val="00B56D17"/>
    <w:rsid w:val="00B57861"/>
    <w:rsid w:val="00B5799D"/>
    <w:rsid w:val="00B57D57"/>
    <w:rsid w:val="00B57F8B"/>
    <w:rsid w:val="00B6015E"/>
    <w:rsid w:val="00B6022F"/>
    <w:rsid w:val="00B60543"/>
    <w:rsid w:val="00B607B8"/>
    <w:rsid w:val="00B60E6E"/>
    <w:rsid w:val="00B60EA9"/>
    <w:rsid w:val="00B6184F"/>
    <w:rsid w:val="00B619AF"/>
    <w:rsid w:val="00B61B85"/>
    <w:rsid w:val="00B61CFF"/>
    <w:rsid w:val="00B61F70"/>
    <w:rsid w:val="00B6221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A1E"/>
    <w:rsid w:val="00B64E48"/>
    <w:rsid w:val="00B652B0"/>
    <w:rsid w:val="00B657B5"/>
    <w:rsid w:val="00B657E1"/>
    <w:rsid w:val="00B65D1C"/>
    <w:rsid w:val="00B664EC"/>
    <w:rsid w:val="00B66532"/>
    <w:rsid w:val="00B665E2"/>
    <w:rsid w:val="00B66801"/>
    <w:rsid w:val="00B668D1"/>
    <w:rsid w:val="00B6796C"/>
    <w:rsid w:val="00B67A95"/>
    <w:rsid w:val="00B67B2B"/>
    <w:rsid w:val="00B67E89"/>
    <w:rsid w:val="00B7022F"/>
    <w:rsid w:val="00B70333"/>
    <w:rsid w:val="00B70680"/>
    <w:rsid w:val="00B70A49"/>
    <w:rsid w:val="00B70DDA"/>
    <w:rsid w:val="00B70EDB"/>
    <w:rsid w:val="00B713FB"/>
    <w:rsid w:val="00B71A5D"/>
    <w:rsid w:val="00B72184"/>
    <w:rsid w:val="00B7252E"/>
    <w:rsid w:val="00B7273B"/>
    <w:rsid w:val="00B727B8"/>
    <w:rsid w:val="00B72973"/>
    <w:rsid w:val="00B72F86"/>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2F1"/>
    <w:rsid w:val="00B7739F"/>
    <w:rsid w:val="00B774CC"/>
    <w:rsid w:val="00B77D8A"/>
    <w:rsid w:val="00B77FBB"/>
    <w:rsid w:val="00B8053A"/>
    <w:rsid w:val="00B8053B"/>
    <w:rsid w:val="00B80795"/>
    <w:rsid w:val="00B809F5"/>
    <w:rsid w:val="00B80B2D"/>
    <w:rsid w:val="00B80F5B"/>
    <w:rsid w:val="00B80FF3"/>
    <w:rsid w:val="00B812CD"/>
    <w:rsid w:val="00B81440"/>
    <w:rsid w:val="00B81578"/>
    <w:rsid w:val="00B81684"/>
    <w:rsid w:val="00B817F4"/>
    <w:rsid w:val="00B8206A"/>
    <w:rsid w:val="00B821AB"/>
    <w:rsid w:val="00B824AD"/>
    <w:rsid w:val="00B827F1"/>
    <w:rsid w:val="00B82974"/>
    <w:rsid w:val="00B82A8B"/>
    <w:rsid w:val="00B830F7"/>
    <w:rsid w:val="00B8321E"/>
    <w:rsid w:val="00B83463"/>
    <w:rsid w:val="00B83AC3"/>
    <w:rsid w:val="00B83DF6"/>
    <w:rsid w:val="00B8408E"/>
    <w:rsid w:val="00B84979"/>
    <w:rsid w:val="00B84BE8"/>
    <w:rsid w:val="00B84EE3"/>
    <w:rsid w:val="00B85E03"/>
    <w:rsid w:val="00B85E42"/>
    <w:rsid w:val="00B85F67"/>
    <w:rsid w:val="00B86017"/>
    <w:rsid w:val="00B86551"/>
    <w:rsid w:val="00B86557"/>
    <w:rsid w:val="00B86734"/>
    <w:rsid w:val="00B8677F"/>
    <w:rsid w:val="00B868FC"/>
    <w:rsid w:val="00B8692C"/>
    <w:rsid w:val="00B86BDC"/>
    <w:rsid w:val="00B86E06"/>
    <w:rsid w:val="00B871F6"/>
    <w:rsid w:val="00B874FB"/>
    <w:rsid w:val="00B8769E"/>
    <w:rsid w:val="00B8787B"/>
    <w:rsid w:val="00B90DC8"/>
    <w:rsid w:val="00B91356"/>
    <w:rsid w:val="00B919B6"/>
    <w:rsid w:val="00B91C68"/>
    <w:rsid w:val="00B91E0F"/>
    <w:rsid w:val="00B92653"/>
    <w:rsid w:val="00B926CC"/>
    <w:rsid w:val="00B926E0"/>
    <w:rsid w:val="00B928B6"/>
    <w:rsid w:val="00B92B54"/>
    <w:rsid w:val="00B92F5B"/>
    <w:rsid w:val="00B93B55"/>
    <w:rsid w:val="00B93B95"/>
    <w:rsid w:val="00B93C36"/>
    <w:rsid w:val="00B93E5A"/>
    <w:rsid w:val="00B94054"/>
    <w:rsid w:val="00B94253"/>
    <w:rsid w:val="00B9436E"/>
    <w:rsid w:val="00B94507"/>
    <w:rsid w:val="00B950E8"/>
    <w:rsid w:val="00B95242"/>
    <w:rsid w:val="00B95305"/>
    <w:rsid w:val="00B9545A"/>
    <w:rsid w:val="00B954FC"/>
    <w:rsid w:val="00B9561D"/>
    <w:rsid w:val="00B95676"/>
    <w:rsid w:val="00B95A04"/>
    <w:rsid w:val="00B95C49"/>
    <w:rsid w:val="00B95CE8"/>
    <w:rsid w:val="00B95EEF"/>
    <w:rsid w:val="00B96228"/>
    <w:rsid w:val="00B96313"/>
    <w:rsid w:val="00B96ABF"/>
    <w:rsid w:val="00B96AED"/>
    <w:rsid w:val="00B96CBF"/>
    <w:rsid w:val="00B96CF0"/>
    <w:rsid w:val="00B96DA2"/>
    <w:rsid w:val="00B97088"/>
    <w:rsid w:val="00B974A7"/>
    <w:rsid w:val="00B977E6"/>
    <w:rsid w:val="00B97962"/>
    <w:rsid w:val="00B97B85"/>
    <w:rsid w:val="00BA067F"/>
    <w:rsid w:val="00BA13E0"/>
    <w:rsid w:val="00BA1570"/>
    <w:rsid w:val="00BA1782"/>
    <w:rsid w:val="00BA17C4"/>
    <w:rsid w:val="00BA1878"/>
    <w:rsid w:val="00BA1A02"/>
    <w:rsid w:val="00BA1C20"/>
    <w:rsid w:val="00BA1E6F"/>
    <w:rsid w:val="00BA270E"/>
    <w:rsid w:val="00BA2729"/>
    <w:rsid w:val="00BA283C"/>
    <w:rsid w:val="00BA2AEB"/>
    <w:rsid w:val="00BA2DED"/>
    <w:rsid w:val="00BA3129"/>
    <w:rsid w:val="00BA380D"/>
    <w:rsid w:val="00BA3974"/>
    <w:rsid w:val="00BA3996"/>
    <w:rsid w:val="00BA39E2"/>
    <w:rsid w:val="00BA3CC9"/>
    <w:rsid w:val="00BA3F29"/>
    <w:rsid w:val="00BA40BE"/>
    <w:rsid w:val="00BA41F5"/>
    <w:rsid w:val="00BA48E0"/>
    <w:rsid w:val="00BA49C8"/>
    <w:rsid w:val="00BA4A62"/>
    <w:rsid w:val="00BA4DF9"/>
    <w:rsid w:val="00BA5346"/>
    <w:rsid w:val="00BA54FB"/>
    <w:rsid w:val="00BA5678"/>
    <w:rsid w:val="00BA5B41"/>
    <w:rsid w:val="00BA5C97"/>
    <w:rsid w:val="00BA5D2C"/>
    <w:rsid w:val="00BA5EFB"/>
    <w:rsid w:val="00BA6190"/>
    <w:rsid w:val="00BA6282"/>
    <w:rsid w:val="00BA659A"/>
    <w:rsid w:val="00BA66C5"/>
    <w:rsid w:val="00BA68C1"/>
    <w:rsid w:val="00BA6CFD"/>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2C4"/>
    <w:rsid w:val="00BB142F"/>
    <w:rsid w:val="00BB1966"/>
    <w:rsid w:val="00BB1A22"/>
    <w:rsid w:val="00BB1B24"/>
    <w:rsid w:val="00BB1C4F"/>
    <w:rsid w:val="00BB1D50"/>
    <w:rsid w:val="00BB225D"/>
    <w:rsid w:val="00BB2328"/>
    <w:rsid w:val="00BB2B81"/>
    <w:rsid w:val="00BB2BDE"/>
    <w:rsid w:val="00BB2DAF"/>
    <w:rsid w:val="00BB3355"/>
    <w:rsid w:val="00BB365A"/>
    <w:rsid w:val="00BB3BDC"/>
    <w:rsid w:val="00BB3DF1"/>
    <w:rsid w:val="00BB3F2A"/>
    <w:rsid w:val="00BB3F4C"/>
    <w:rsid w:val="00BB3F54"/>
    <w:rsid w:val="00BB3F8F"/>
    <w:rsid w:val="00BB424D"/>
    <w:rsid w:val="00BB4A42"/>
    <w:rsid w:val="00BB4B79"/>
    <w:rsid w:val="00BB5321"/>
    <w:rsid w:val="00BB55E4"/>
    <w:rsid w:val="00BB56F2"/>
    <w:rsid w:val="00BB56F3"/>
    <w:rsid w:val="00BB5E5A"/>
    <w:rsid w:val="00BB60F2"/>
    <w:rsid w:val="00BB61DC"/>
    <w:rsid w:val="00BB6431"/>
    <w:rsid w:val="00BB6472"/>
    <w:rsid w:val="00BB64AE"/>
    <w:rsid w:val="00BB68A4"/>
    <w:rsid w:val="00BB6C81"/>
    <w:rsid w:val="00BB71EC"/>
    <w:rsid w:val="00BB723D"/>
    <w:rsid w:val="00BB724B"/>
    <w:rsid w:val="00BB733A"/>
    <w:rsid w:val="00BB7634"/>
    <w:rsid w:val="00BB7718"/>
    <w:rsid w:val="00BC1357"/>
    <w:rsid w:val="00BC152B"/>
    <w:rsid w:val="00BC16BF"/>
    <w:rsid w:val="00BC17BC"/>
    <w:rsid w:val="00BC18B2"/>
    <w:rsid w:val="00BC1A03"/>
    <w:rsid w:val="00BC1A99"/>
    <w:rsid w:val="00BC1CDD"/>
    <w:rsid w:val="00BC201A"/>
    <w:rsid w:val="00BC23F5"/>
    <w:rsid w:val="00BC259B"/>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7F3"/>
    <w:rsid w:val="00BC5CE2"/>
    <w:rsid w:val="00BC655E"/>
    <w:rsid w:val="00BC6582"/>
    <w:rsid w:val="00BC6F66"/>
    <w:rsid w:val="00BC7040"/>
    <w:rsid w:val="00BC70D5"/>
    <w:rsid w:val="00BC71C5"/>
    <w:rsid w:val="00BC749B"/>
    <w:rsid w:val="00BC7659"/>
    <w:rsid w:val="00BC77C9"/>
    <w:rsid w:val="00BC7A42"/>
    <w:rsid w:val="00BC7B6F"/>
    <w:rsid w:val="00BC7DDC"/>
    <w:rsid w:val="00BD013E"/>
    <w:rsid w:val="00BD01AA"/>
    <w:rsid w:val="00BD04BD"/>
    <w:rsid w:val="00BD07D4"/>
    <w:rsid w:val="00BD082C"/>
    <w:rsid w:val="00BD0FC4"/>
    <w:rsid w:val="00BD140B"/>
    <w:rsid w:val="00BD1450"/>
    <w:rsid w:val="00BD14A5"/>
    <w:rsid w:val="00BD2304"/>
    <w:rsid w:val="00BD238C"/>
    <w:rsid w:val="00BD28FD"/>
    <w:rsid w:val="00BD2A08"/>
    <w:rsid w:val="00BD2AA8"/>
    <w:rsid w:val="00BD2F55"/>
    <w:rsid w:val="00BD2FDF"/>
    <w:rsid w:val="00BD3058"/>
    <w:rsid w:val="00BD3545"/>
    <w:rsid w:val="00BD3837"/>
    <w:rsid w:val="00BD386B"/>
    <w:rsid w:val="00BD3B25"/>
    <w:rsid w:val="00BD3C69"/>
    <w:rsid w:val="00BD3C9F"/>
    <w:rsid w:val="00BD3D7A"/>
    <w:rsid w:val="00BD47B4"/>
    <w:rsid w:val="00BD49BA"/>
    <w:rsid w:val="00BD4C3D"/>
    <w:rsid w:val="00BD4D4D"/>
    <w:rsid w:val="00BD5736"/>
    <w:rsid w:val="00BD5A26"/>
    <w:rsid w:val="00BD5FA4"/>
    <w:rsid w:val="00BD602B"/>
    <w:rsid w:val="00BD6509"/>
    <w:rsid w:val="00BD689C"/>
    <w:rsid w:val="00BD6A22"/>
    <w:rsid w:val="00BD7156"/>
    <w:rsid w:val="00BD74CC"/>
    <w:rsid w:val="00BD7629"/>
    <w:rsid w:val="00BD7740"/>
    <w:rsid w:val="00BD7A82"/>
    <w:rsid w:val="00BD7EFB"/>
    <w:rsid w:val="00BD7F5C"/>
    <w:rsid w:val="00BD7F9E"/>
    <w:rsid w:val="00BE0433"/>
    <w:rsid w:val="00BE072F"/>
    <w:rsid w:val="00BE0960"/>
    <w:rsid w:val="00BE0E51"/>
    <w:rsid w:val="00BE12D2"/>
    <w:rsid w:val="00BE13B8"/>
    <w:rsid w:val="00BE16C6"/>
    <w:rsid w:val="00BE16EF"/>
    <w:rsid w:val="00BE1959"/>
    <w:rsid w:val="00BE197A"/>
    <w:rsid w:val="00BE1A06"/>
    <w:rsid w:val="00BE1D45"/>
    <w:rsid w:val="00BE269D"/>
    <w:rsid w:val="00BE28FE"/>
    <w:rsid w:val="00BE29A1"/>
    <w:rsid w:val="00BE312F"/>
    <w:rsid w:val="00BE31DB"/>
    <w:rsid w:val="00BE3D70"/>
    <w:rsid w:val="00BE3EA0"/>
    <w:rsid w:val="00BE403F"/>
    <w:rsid w:val="00BE44B4"/>
    <w:rsid w:val="00BE475F"/>
    <w:rsid w:val="00BE5171"/>
    <w:rsid w:val="00BE5519"/>
    <w:rsid w:val="00BE55C6"/>
    <w:rsid w:val="00BE5607"/>
    <w:rsid w:val="00BE57B1"/>
    <w:rsid w:val="00BE5813"/>
    <w:rsid w:val="00BE5E80"/>
    <w:rsid w:val="00BE5FCD"/>
    <w:rsid w:val="00BE63D5"/>
    <w:rsid w:val="00BE65B3"/>
    <w:rsid w:val="00BE6A02"/>
    <w:rsid w:val="00BE7501"/>
    <w:rsid w:val="00BE7690"/>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6E4"/>
    <w:rsid w:val="00BF1720"/>
    <w:rsid w:val="00BF1CD8"/>
    <w:rsid w:val="00BF220D"/>
    <w:rsid w:val="00BF2339"/>
    <w:rsid w:val="00BF2372"/>
    <w:rsid w:val="00BF2817"/>
    <w:rsid w:val="00BF28A5"/>
    <w:rsid w:val="00BF312E"/>
    <w:rsid w:val="00BF31B5"/>
    <w:rsid w:val="00BF31CB"/>
    <w:rsid w:val="00BF334F"/>
    <w:rsid w:val="00BF3A41"/>
    <w:rsid w:val="00BF3BF9"/>
    <w:rsid w:val="00BF3C10"/>
    <w:rsid w:val="00BF3CCF"/>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3E88"/>
    <w:rsid w:val="00C04437"/>
    <w:rsid w:val="00C04B82"/>
    <w:rsid w:val="00C057E0"/>
    <w:rsid w:val="00C05863"/>
    <w:rsid w:val="00C05A81"/>
    <w:rsid w:val="00C05B6F"/>
    <w:rsid w:val="00C05C20"/>
    <w:rsid w:val="00C06066"/>
    <w:rsid w:val="00C0648A"/>
    <w:rsid w:val="00C06756"/>
    <w:rsid w:val="00C067A4"/>
    <w:rsid w:val="00C06B3D"/>
    <w:rsid w:val="00C06BE9"/>
    <w:rsid w:val="00C070C8"/>
    <w:rsid w:val="00C070D8"/>
    <w:rsid w:val="00C079D6"/>
    <w:rsid w:val="00C07A6C"/>
    <w:rsid w:val="00C07AE3"/>
    <w:rsid w:val="00C07AE4"/>
    <w:rsid w:val="00C07C3E"/>
    <w:rsid w:val="00C07D3E"/>
    <w:rsid w:val="00C07EA6"/>
    <w:rsid w:val="00C10599"/>
    <w:rsid w:val="00C106DF"/>
    <w:rsid w:val="00C10D9F"/>
    <w:rsid w:val="00C10E18"/>
    <w:rsid w:val="00C1114F"/>
    <w:rsid w:val="00C11183"/>
    <w:rsid w:val="00C11197"/>
    <w:rsid w:val="00C1120D"/>
    <w:rsid w:val="00C1130A"/>
    <w:rsid w:val="00C11354"/>
    <w:rsid w:val="00C11B32"/>
    <w:rsid w:val="00C11C33"/>
    <w:rsid w:val="00C11C73"/>
    <w:rsid w:val="00C11FE5"/>
    <w:rsid w:val="00C11FF6"/>
    <w:rsid w:val="00C124F6"/>
    <w:rsid w:val="00C1286D"/>
    <w:rsid w:val="00C12DC5"/>
    <w:rsid w:val="00C12E86"/>
    <w:rsid w:val="00C12EB5"/>
    <w:rsid w:val="00C13152"/>
    <w:rsid w:val="00C132C4"/>
    <w:rsid w:val="00C13504"/>
    <w:rsid w:val="00C13757"/>
    <w:rsid w:val="00C138D2"/>
    <w:rsid w:val="00C13B25"/>
    <w:rsid w:val="00C13C1B"/>
    <w:rsid w:val="00C13C8A"/>
    <w:rsid w:val="00C13F22"/>
    <w:rsid w:val="00C13F33"/>
    <w:rsid w:val="00C140FE"/>
    <w:rsid w:val="00C141EC"/>
    <w:rsid w:val="00C144B5"/>
    <w:rsid w:val="00C145AA"/>
    <w:rsid w:val="00C14A2D"/>
    <w:rsid w:val="00C14A66"/>
    <w:rsid w:val="00C14BE8"/>
    <w:rsid w:val="00C150AD"/>
    <w:rsid w:val="00C15135"/>
    <w:rsid w:val="00C15595"/>
    <w:rsid w:val="00C157ED"/>
    <w:rsid w:val="00C1595F"/>
    <w:rsid w:val="00C159ED"/>
    <w:rsid w:val="00C1662C"/>
    <w:rsid w:val="00C16816"/>
    <w:rsid w:val="00C16B93"/>
    <w:rsid w:val="00C17099"/>
    <w:rsid w:val="00C1720C"/>
    <w:rsid w:val="00C1733B"/>
    <w:rsid w:val="00C1741D"/>
    <w:rsid w:val="00C174EC"/>
    <w:rsid w:val="00C17593"/>
    <w:rsid w:val="00C177BA"/>
    <w:rsid w:val="00C17915"/>
    <w:rsid w:val="00C17D7E"/>
    <w:rsid w:val="00C17D89"/>
    <w:rsid w:val="00C17F16"/>
    <w:rsid w:val="00C202D5"/>
    <w:rsid w:val="00C2068D"/>
    <w:rsid w:val="00C206C4"/>
    <w:rsid w:val="00C206EC"/>
    <w:rsid w:val="00C20E43"/>
    <w:rsid w:val="00C20E9B"/>
    <w:rsid w:val="00C20F77"/>
    <w:rsid w:val="00C20FC7"/>
    <w:rsid w:val="00C218D5"/>
    <w:rsid w:val="00C21A9A"/>
    <w:rsid w:val="00C21B1D"/>
    <w:rsid w:val="00C21C53"/>
    <w:rsid w:val="00C21F2F"/>
    <w:rsid w:val="00C222CF"/>
    <w:rsid w:val="00C232DD"/>
    <w:rsid w:val="00C23989"/>
    <w:rsid w:val="00C23AC1"/>
    <w:rsid w:val="00C23C03"/>
    <w:rsid w:val="00C23EA9"/>
    <w:rsid w:val="00C2423A"/>
    <w:rsid w:val="00C2469D"/>
    <w:rsid w:val="00C247AC"/>
    <w:rsid w:val="00C24CA2"/>
    <w:rsid w:val="00C24EE5"/>
    <w:rsid w:val="00C24F74"/>
    <w:rsid w:val="00C250CF"/>
    <w:rsid w:val="00C2544D"/>
    <w:rsid w:val="00C25AF7"/>
    <w:rsid w:val="00C25D3A"/>
    <w:rsid w:val="00C25EAA"/>
    <w:rsid w:val="00C263AE"/>
    <w:rsid w:val="00C2660B"/>
    <w:rsid w:val="00C26871"/>
    <w:rsid w:val="00C2695A"/>
    <w:rsid w:val="00C26F9F"/>
    <w:rsid w:val="00C2716B"/>
    <w:rsid w:val="00C274BE"/>
    <w:rsid w:val="00C30547"/>
    <w:rsid w:val="00C307FA"/>
    <w:rsid w:val="00C308CC"/>
    <w:rsid w:val="00C30D3F"/>
    <w:rsid w:val="00C30DAA"/>
    <w:rsid w:val="00C30F1F"/>
    <w:rsid w:val="00C30FB5"/>
    <w:rsid w:val="00C30FB7"/>
    <w:rsid w:val="00C31089"/>
    <w:rsid w:val="00C31206"/>
    <w:rsid w:val="00C31237"/>
    <w:rsid w:val="00C314DF"/>
    <w:rsid w:val="00C31614"/>
    <w:rsid w:val="00C3175A"/>
    <w:rsid w:val="00C31895"/>
    <w:rsid w:val="00C319A2"/>
    <w:rsid w:val="00C3208A"/>
    <w:rsid w:val="00C32417"/>
    <w:rsid w:val="00C325A7"/>
    <w:rsid w:val="00C32BB7"/>
    <w:rsid w:val="00C32EFE"/>
    <w:rsid w:val="00C336E5"/>
    <w:rsid w:val="00C339DE"/>
    <w:rsid w:val="00C33A9F"/>
    <w:rsid w:val="00C33AA7"/>
    <w:rsid w:val="00C33AC1"/>
    <w:rsid w:val="00C33D3F"/>
    <w:rsid w:val="00C33DCE"/>
    <w:rsid w:val="00C34010"/>
    <w:rsid w:val="00C3463A"/>
    <w:rsid w:val="00C3468E"/>
    <w:rsid w:val="00C346BB"/>
    <w:rsid w:val="00C346C1"/>
    <w:rsid w:val="00C34BB4"/>
    <w:rsid w:val="00C34C05"/>
    <w:rsid w:val="00C355ED"/>
    <w:rsid w:val="00C35659"/>
    <w:rsid w:val="00C3566B"/>
    <w:rsid w:val="00C35675"/>
    <w:rsid w:val="00C35A42"/>
    <w:rsid w:val="00C35B23"/>
    <w:rsid w:val="00C35CFA"/>
    <w:rsid w:val="00C35D4F"/>
    <w:rsid w:val="00C35ED2"/>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784"/>
    <w:rsid w:val="00C429E1"/>
    <w:rsid w:val="00C43277"/>
    <w:rsid w:val="00C43421"/>
    <w:rsid w:val="00C439F0"/>
    <w:rsid w:val="00C43CE7"/>
    <w:rsid w:val="00C44189"/>
    <w:rsid w:val="00C445EB"/>
    <w:rsid w:val="00C4464F"/>
    <w:rsid w:val="00C447FB"/>
    <w:rsid w:val="00C44ADA"/>
    <w:rsid w:val="00C44CF4"/>
    <w:rsid w:val="00C45147"/>
    <w:rsid w:val="00C453B8"/>
    <w:rsid w:val="00C45A9C"/>
    <w:rsid w:val="00C460F0"/>
    <w:rsid w:val="00C46253"/>
    <w:rsid w:val="00C46575"/>
    <w:rsid w:val="00C46B53"/>
    <w:rsid w:val="00C46CE9"/>
    <w:rsid w:val="00C46D57"/>
    <w:rsid w:val="00C46D92"/>
    <w:rsid w:val="00C470AA"/>
    <w:rsid w:val="00C47202"/>
    <w:rsid w:val="00C47AE8"/>
    <w:rsid w:val="00C5008A"/>
    <w:rsid w:val="00C50420"/>
    <w:rsid w:val="00C508B7"/>
    <w:rsid w:val="00C50D41"/>
    <w:rsid w:val="00C514F3"/>
    <w:rsid w:val="00C515CC"/>
    <w:rsid w:val="00C5196E"/>
    <w:rsid w:val="00C51D11"/>
    <w:rsid w:val="00C522EC"/>
    <w:rsid w:val="00C524BB"/>
    <w:rsid w:val="00C5257E"/>
    <w:rsid w:val="00C52BEE"/>
    <w:rsid w:val="00C52D44"/>
    <w:rsid w:val="00C531B4"/>
    <w:rsid w:val="00C531D6"/>
    <w:rsid w:val="00C532F9"/>
    <w:rsid w:val="00C5393D"/>
    <w:rsid w:val="00C53E22"/>
    <w:rsid w:val="00C544DE"/>
    <w:rsid w:val="00C54757"/>
    <w:rsid w:val="00C54BF7"/>
    <w:rsid w:val="00C54C62"/>
    <w:rsid w:val="00C55351"/>
    <w:rsid w:val="00C553CA"/>
    <w:rsid w:val="00C5553D"/>
    <w:rsid w:val="00C55ADC"/>
    <w:rsid w:val="00C55B02"/>
    <w:rsid w:val="00C55F3A"/>
    <w:rsid w:val="00C55F3B"/>
    <w:rsid w:val="00C56282"/>
    <w:rsid w:val="00C5638E"/>
    <w:rsid w:val="00C56918"/>
    <w:rsid w:val="00C569CA"/>
    <w:rsid w:val="00C56A29"/>
    <w:rsid w:val="00C56A55"/>
    <w:rsid w:val="00C5707E"/>
    <w:rsid w:val="00C57CC6"/>
    <w:rsid w:val="00C601EB"/>
    <w:rsid w:val="00C60AB4"/>
    <w:rsid w:val="00C60EC1"/>
    <w:rsid w:val="00C61ECD"/>
    <w:rsid w:val="00C62027"/>
    <w:rsid w:val="00C620B3"/>
    <w:rsid w:val="00C62163"/>
    <w:rsid w:val="00C621EC"/>
    <w:rsid w:val="00C62271"/>
    <w:rsid w:val="00C62334"/>
    <w:rsid w:val="00C62997"/>
    <w:rsid w:val="00C629E0"/>
    <w:rsid w:val="00C62BE7"/>
    <w:rsid w:val="00C62C31"/>
    <w:rsid w:val="00C633AB"/>
    <w:rsid w:val="00C6343A"/>
    <w:rsid w:val="00C63D17"/>
    <w:rsid w:val="00C63E48"/>
    <w:rsid w:val="00C63E65"/>
    <w:rsid w:val="00C64376"/>
    <w:rsid w:val="00C64428"/>
    <w:rsid w:val="00C64626"/>
    <w:rsid w:val="00C646FA"/>
    <w:rsid w:val="00C64849"/>
    <w:rsid w:val="00C64EDC"/>
    <w:rsid w:val="00C65488"/>
    <w:rsid w:val="00C658B2"/>
    <w:rsid w:val="00C65D24"/>
    <w:rsid w:val="00C65F58"/>
    <w:rsid w:val="00C6610B"/>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1EA2"/>
    <w:rsid w:val="00C723AF"/>
    <w:rsid w:val="00C724F0"/>
    <w:rsid w:val="00C7251B"/>
    <w:rsid w:val="00C72EF5"/>
    <w:rsid w:val="00C73102"/>
    <w:rsid w:val="00C73224"/>
    <w:rsid w:val="00C732C5"/>
    <w:rsid w:val="00C73302"/>
    <w:rsid w:val="00C7357D"/>
    <w:rsid w:val="00C73979"/>
    <w:rsid w:val="00C740FD"/>
    <w:rsid w:val="00C74157"/>
    <w:rsid w:val="00C7448E"/>
    <w:rsid w:val="00C748E2"/>
    <w:rsid w:val="00C74D9A"/>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2AA"/>
    <w:rsid w:val="00C7731D"/>
    <w:rsid w:val="00C774B9"/>
    <w:rsid w:val="00C775EF"/>
    <w:rsid w:val="00C7799E"/>
    <w:rsid w:val="00C77DF7"/>
    <w:rsid w:val="00C80279"/>
    <w:rsid w:val="00C802C1"/>
    <w:rsid w:val="00C80547"/>
    <w:rsid w:val="00C80FD1"/>
    <w:rsid w:val="00C8198E"/>
    <w:rsid w:val="00C81B30"/>
    <w:rsid w:val="00C82387"/>
    <w:rsid w:val="00C8249B"/>
    <w:rsid w:val="00C82A08"/>
    <w:rsid w:val="00C83E22"/>
    <w:rsid w:val="00C85253"/>
    <w:rsid w:val="00C8534D"/>
    <w:rsid w:val="00C86131"/>
    <w:rsid w:val="00C8624E"/>
    <w:rsid w:val="00C86379"/>
    <w:rsid w:val="00C864C3"/>
    <w:rsid w:val="00C864DB"/>
    <w:rsid w:val="00C86E9C"/>
    <w:rsid w:val="00C87183"/>
    <w:rsid w:val="00C872E6"/>
    <w:rsid w:val="00C87304"/>
    <w:rsid w:val="00C877DA"/>
    <w:rsid w:val="00C8781D"/>
    <w:rsid w:val="00C901A9"/>
    <w:rsid w:val="00C9025F"/>
    <w:rsid w:val="00C905AC"/>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5E"/>
    <w:rsid w:val="00C93297"/>
    <w:rsid w:val="00C93651"/>
    <w:rsid w:val="00C93B27"/>
    <w:rsid w:val="00C93C3E"/>
    <w:rsid w:val="00C93D37"/>
    <w:rsid w:val="00C94508"/>
    <w:rsid w:val="00C945A6"/>
    <w:rsid w:val="00C945EC"/>
    <w:rsid w:val="00C94AA5"/>
    <w:rsid w:val="00C94C81"/>
    <w:rsid w:val="00C94E45"/>
    <w:rsid w:val="00C95300"/>
    <w:rsid w:val="00C9538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87B"/>
    <w:rsid w:val="00C97AF1"/>
    <w:rsid w:val="00C97E32"/>
    <w:rsid w:val="00CA0441"/>
    <w:rsid w:val="00CA09AA"/>
    <w:rsid w:val="00CA0BAF"/>
    <w:rsid w:val="00CA10AC"/>
    <w:rsid w:val="00CA114D"/>
    <w:rsid w:val="00CA1225"/>
    <w:rsid w:val="00CA1420"/>
    <w:rsid w:val="00CA18D2"/>
    <w:rsid w:val="00CA2919"/>
    <w:rsid w:val="00CA2A7E"/>
    <w:rsid w:val="00CA2B09"/>
    <w:rsid w:val="00CA2C56"/>
    <w:rsid w:val="00CA2E5D"/>
    <w:rsid w:val="00CA3860"/>
    <w:rsid w:val="00CA39A6"/>
    <w:rsid w:val="00CA46F0"/>
    <w:rsid w:val="00CA48F7"/>
    <w:rsid w:val="00CA4A3F"/>
    <w:rsid w:val="00CA4C14"/>
    <w:rsid w:val="00CA4D2F"/>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CB2"/>
    <w:rsid w:val="00CA7EE9"/>
    <w:rsid w:val="00CB016A"/>
    <w:rsid w:val="00CB047F"/>
    <w:rsid w:val="00CB0C2A"/>
    <w:rsid w:val="00CB11BD"/>
    <w:rsid w:val="00CB1368"/>
    <w:rsid w:val="00CB1F2A"/>
    <w:rsid w:val="00CB21EE"/>
    <w:rsid w:val="00CB2836"/>
    <w:rsid w:val="00CB2F65"/>
    <w:rsid w:val="00CB348D"/>
    <w:rsid w:val="00CB3898"/>
    <w:rsid w:val="00CB40AF"/>
    <w:rsid w:val="00CB480A"/>
    <w:rsid w:val="00CB4FA5"/>
    <w:rsid w:val="00CB533E"/>
    <w:rsid w:val="00CB558B"/>
    <w:rsid w:val="00CB5751"/>
    <w:rsid w:val="00CB58DD"/>
    <w:rsid w:val="00CB5A90"/>
    <w:rsid w:val="00CB5A9F"/>
    <w:rsid w:val="00CB5EF8"/>
    <w:rsid w:val="00CB6343"/>
    <w:rsid w:val="00CB63B6"/>
    <w:rsid w:val="00CB6590"/>
    <w:rsid w:val="00CB68B3"/>
    <w:rsid w:val="00CB68CD"/>
    <w:rsid w:val="00CB6AF4"/>
    <w:rsid w:val="00CB6F13"/>
    <w:rsid w:val="00CB6F9E"/>
    <w:rsid w:val="00CB7648"/>
    <w:rsid w:val="00CB77AE"/>
    <w:rsid w:val="00CB7B6B"/>
    <w:rsid w:val="00CC009C"/>
    <w:rsid w:val="00CC00B7"/>
    <w:rsid w:val="00CC034B"/>
    <w:rsid w:val="00CC054D"/>
    <w:rsid w:val="00CC0A0E"/>
    <w:rsid w:val="00CC0AA7"/>
    <w:rsid w:val="00CC0C70"/>
    <w:rsid w:val="00CC0E56"/>
    <w:rsid w:val="00CC1218"/>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501"/>
    <w:rsid w:val="00CC3822"/>
    <w:rsid w:val="00CC38B0"/>
    <w:rsid w:val="00CC3941"/>
    <w:rsid w:val="00CC3E8C"/>
    <w:rsid w:val="00CC4005"/>
    <w:rsid w:val="00CC400F"/>
    <w:rsid w:val="00CC4365"/>
    <w:rsid w:val="00CC4C5E"/>
    <w:rsid w:val="00CC4CCF"/>
    <w:rsid w:val="00CC4F58"/>
    <w:rsid w:val="00CC501E"/>
    <w:rsid w:val="00CC57AE"/>
    <w:rsid w:val="00CC5DD0"/>
    <w:rsid w:val="00CC606C"/>
    <w:rsid w:val="00CC62D3"/>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5C"/>
    <w:rsid w:val="00CD309B"/>
    <w:rsid w:val="00CD3122"/>
    <w:rsid w:val="00CD325D"/>
    <w:rsid w:val="00CD325F"/>
    <w:rsid w:val="00CD3675"/>
    <w:rsid w:val="00CD3B2F"/>
    <w:rsid w:val="00CD3D0C"/>
    <w:rsid w:val="00CD3E10"/>
    <w:rsid w:val="00CD3F09"/>
    <w:rsid w:val="00CD3FAF"/>
    <w:rsid w:val="00CD4358"/>
    <w:rsid w:val="00CD43D9"/>
    <w:rsid w:val="00CD492B"/>
    <w:rsid w:val="00CD53D9"/>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20C"/>
    <w:rsid w:val="00CE253D"/>
    <w:rsid w:val="00CE2561"/>
    <w:rsid w:val="00CE27B2"/>
    <w:rsid w:val="00CE2E29"/>
    <w:rsid w:val="00CE2F97"/>
    <w:rsid w:val="00CE3257"/>
    <w:rsid w:val="00CE3654"/>
    <w:rsid w:val="00CE37BB"/>
    <w:rsid w:val="00CE4FAE"/>
    <w:rsid w:val="00CE5180"/>
    <w:rsid w:val="00CE56E1"/>
    <w:rsid w:val="00CE5A7E"/>
    <w:rsid w:val="00CE5E50"/>
    <w:rsid w:val="00CE68E2"/>
    <w:rsid w:val="00CE697C"/>
    <w:rsid w:val="00CE69F3"/>
    <w:rsid w:val="00CE6AD5"/>
    <w:rsid w:val="00CE6B66"/>
    <w:rsid w:val="00CE6E24"/>
    <w:rsid w:val="00CE733A"/>
    <w:rsid w:val="00CE745E"/>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5A"/>
    <w:rsid w:val="00CF2FBF"/>
    <w:rsid w:val="00CF32BA"/>
    <w:rsid w:val="00CF33BA"/>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848"/>
    <w:rsid w:val="00CF6AF3"/>
    <w:rsid w:val="00CF6C9A"/>
    <w:rsid w:val="00CF6E82"/>
    <w:rsid w:val="00CF6F64"/>
    <w:rsid w:val="00CF741A"/>
    <w:rsid w:val="00CF743A"/>
    <w:rsid w:val="00CF7A1D"/>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86"/>
    <w:rsid w:val="00D02C36"/>
    <w:rsid w:val="00D02C4E"/>
    <w:rsid w:val="00D02E17"/>
    <w:rsid w:val="00D035D5"/>
    <w:rsid w:val="00D03E71"/>
    <w:rsid w:val="00D03F92"/>
    <w:rsid w:val="00D04F60"/>
    <w:rsid w:val="00D04FC8"/>
    <w:rsid w:val="00D05393"/>
    <w:rsid w:val="00D05962"/>
    <w:rsid w:val="00D05FD4"/>
    <w:rsid w:val="00D06007"/>
    <w:rsid w:val="00D06088"/>
    <w:rsid w:val="00D0675C"/>
    <w:rsid w:val="00D06800"/>
    <w:rsid w:val="00D06B22"/>
    <w:rsid w:val="00D06DED"/>
    <w:rsid w:val="00D0735B"/>
    <w:rsid w:val="00D078A9"/>
    <w:rsid w:val="00D078C9"/>
    <w:rsid w:val="00D0794F"/>
    <w:rsid w:val="00D07DCA"/>
    <w:rsid w:val="00D07DFE"/>
    <w:rsid w:val="00D105EB"/>
    <w:rsid w:val="00D1073F"/>
    <w:rsid w:val="00D11668"/>
    <w:rsid w:val="00D11873"/>
    <w:rsid w:val="00D11C58"/>
    <w:rsid w:val="00D11C73"/>
    <w:rsid w:val="00D11EEE"/>
    <w:rsid w:val="00D11FAE"/>
    <w:rsid w:val="00D12440"/>
    <w:rsid w:val="00D12487"/>
    <w:rsid w:val="00D126E6"/>
    <w:rsid w:val="00D129AF"/>
    <w:rsid w:val="00D12B75"/>
    <w:rsid w:val="00D132BF"/>
    <w:rsid w:val="00D13880"/>
    <w:rsid w:val="00D13BBC"/>
    <w:rsid w:val="00D13CCD"/>
    <w:rsid w:val="00D13E95"/>
    <w:rsid w:val="00D14204"/>
    <w:rsid w:val="00D142BC"/>
    <w:rsid w:val="00D14AE6"/>
    <w:rsid w:val="00D14BB2"/>
    <w:rsid w:val="00D14C8E"/>
    <w:rsid w:val="00D153CD"/>
    <w:rsid w:val="00D156B2"/>
    <w:rsid w:val="00D15D9D"/>
    <w:rsid w:val="00D1624D"/>
    <w:rsid w:val="00D16AC4"/>
    <w:rsid w:val="00D16BA8"/>
    <w:rsid w:val="00D174E5"/>
    <w:rsid w:val="00D175B8"/>
    <w:rsid w:val="00D17796"/>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F96"/>
    <w:rsid w:val="00D258A8"/>
    <w:rsid w:val="00D2592C"/>
    <w:rsid w:val="00D25A50"/>
    <w:rsid w:val="00D25AA6"/>
    <w:rsid w:val="00D25CE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BD9"/>
    <w:rsid w:val="00D30C46"/>
    <w:rsid w:val="00D30FC7"/>
    <w:rsid w:val="00D31B9F"/>
    <w:rsid w:val="00D31BEA"/>
    <w:rsid w:val="00D31E85"/>
    <w:rsid w:val="00D32120"/>
    <w:rsid w:val="00D32446"/>
    <w:rsid w:val="00D329ED"/>
    <w:rsid w:val="00D32B6E"/>
    <w:rsid w:val="00D33313"/>
    <w:rsid w:val="00D33410"/>
    <w:rsid w:val="00D33830"/>
    <w:rsid w:val="00D33AB3"/>
    <w:rsid w:val="00D33AFC"/>
    <w:rsid w:val="00D33D07"/>
    <w:rsid w:val="00D3410B"/>
    <w:rsid w:val="00D344C9"/>
    <w:rsid w:val="00D3461F"/>
    <w:rsid w:val="00D35272"/>
    <w:rsid w:val="00D353FF"/>
    <w:rsid w:val="00D354BE"/>
    <w:rsid w:val="00D35BE8"/>
    <w:rsid w:val="00D35DBA"/>
    <w:rsid w:val="00D3609F"/>
    <w:rsid w:val="00D3610A"/>
    <w:rsid w:val="00D361F6"/>
    <w:rsid w:val="00D3646C"/>
    <w:rsid w:val="00D3668C"/>
    <w:rsid w:val="00D366E7"/>
    <w:rsid w:val="00D369EA"/>
    <w:rsid w:val="00D36C8E"/>
    <w:rsid w:val="00D36ED5"/>
    <w:rsid w:val="00D37568"/>
    <w:rsid w:val="00D376FB"/>
    <w:rsid w:val="00D37C2D"/>
    <w:rsid w:val="00D403D9"/>
    <w:rsid w:val="00D404CE"/>
    <w:rsid w:val="00D40E24"/>
    <w:rsid w:val="00D40E25"/>
    <w:rsid w:val="00D40E78"/>
    <w:rsid w:val="00D41009"/>
    <w:rsid w:val="00D41896"/>
    <w:rsid w:val="00D41901"/>
    <w:rsid w:val="00D41B4E"/>
    <w:rsid w:val="00D41B97"/>
    <w:rsid w:val="00D41BD5"/>
    <w:rsid w:val="00D41CD0"/>
    <w:rsid w:val="00D41D9A"/>
    <w:rsid w:val="00D420DA"/>
    <w:rsid w:val="00D4211D"/>
    <w:rsid w:val="00D421D9"/>
    <w:rsid w:val="00D422E4"/>
    <w:rsid w:val="00D429DA"/>
    <w:rsid w:val="00D42B71"/>
    <w:rsid w:val="00D42B88"/>
    <w:rsid w:val="00D42D35"/>
    <w:rsid w:val="00D435FC"/>
    <w:rsid w:val="00D43888"/>
    <w:rsid w:val="00D43E9E"/>
    <w:rsid w:val="00D440D2"/>
    <w:rsid w:val="00D44232"/>
    <w:rsid w:val="00D4429F"/>
    <w:rsid w:val="00D44336"/>
    <w:rsid w:val="00D448BD"/>
    <w:rsid w:val="00D44A5C"/>
    <w:rsid w:val="00D44A68"/>
    <w:rsid w:val="00D4501C"/>
    <w:rsid w:val="00D4551B"/>
    <w:rsid w:val="00D45581"/>
    <w:rsid w:val="00D4586D"/>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C12"/>
    <w:rsid w:val="00D50F95"/>
    <w:rsid w:val="00D5102A"/>
    <w:rsid w:val="00D513F0"/>
    <w:rsid w:val="00D5146D"/>
    <w:rsid w:val="00D51565"/>
    <w:rsid w:val="00D5163E"/>
    <w:rsid w:val="00D51803"/>
    <w:rsid w:val="00D51AAF"/>
    <w:rsid w:val="00D51CBB"/>
    <w:rsid w:val="00D51F84"/>
    <w:rsid w:val="00D51F90"/>
    <w:rsid w:val="00D52200"/>
    <w:rsid w:val="00D525A6"/>
    <w:rsid w:val="00D5294C"/>
    <w:rsid w:val="00D52F1B"/>
    <w:rsid w:val="00D5342F"/>
    <w:rsid w:val="00D53539"/>
    <w:rsid w:val="00D53768"/>
    <w:rsid w:val="00D53C63"/>
    <w:rsid w:val="00D54B87"/>
    <w:rsid w:val="00D54C0F"/>
    <w:rsid w:val="00D54C59"/>
    <w:rsid w:val="00D54D88"/>
    <w:rsid w:val="00D55115"/>
    <w:rsid w:val="00D5521C"/>
    <w:rsid w:val="00D552BA"/>
    <w:rsid w:val="00D554E6"/>
    <w:rsid w:val="00D55723"/>
    <w:rsid w:val="00D55894"/>
    <w:rsid w:val="00D55B68"/>
    <w:rsid w:val="00D55C37"/>
    <w:rsid w:val="00D55E1B"/>
    <w:rsid w:val="00D5627D"/>
    <w:rsid w:val="00D5628A"/>
    <w:rsid w:val="00D56330"/>
    <w:rsid w:val="00D563C2"/>
    <w:rsid w:val="00D56450"/>
    <w:rsid w:val="00D56544"/>
    <w:rsid w:val="00D56561"/>
    <w:rsid w:val="00D5691E"/>
    <w:rsid w:val="00D56C31"/>
    <w:rsid w:val="00D56D65"/>
    <w:rsid w:val="00D56E86"/>
    <w:rsid w:val="00D57291"/>
    <w:rsid w:val="00D572B2"/>
    <w:rsid w:val="00D578C5"/>
    <w:rsid w:val="00D57C20"/>
    <w:rsid w:val="00D57CEB"/>
    <w:rsid w:val="00D57F0A"/>
    <w:rsid w:val="00D600BE"/>
    <w:rsid w:val="00D601BA"/>
    <w:rsid w:val="00D60207"/>
    <w:rsid w:val="00D6087D"/>
    <w:rsid w:val="00D60A2A"/>
    <w:rsid w:val="00D60BCB"/>
    <w:rsid w:val="00D60CB2"/>
    <w:rsid w:val="00D60CCB"/>
    <w:rsid w:val="00D60DD4"/>
    <w:rsid w:val="00D610A5"/>
    <w:rsid w:val="00D61834"/>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4CA"/>
    <w:rsid w:val="00D70824"/>
    <w:rsid w:val="00D70F5E"/>
    <w:rsid w:val="00D70F87"/>
    <w:rsid w:val="00D7116B"/>
    <w:rsid w:val="00D7123A"/>
    <w:rsid w:val="00D71259"/>
    <w:rsid w:val="00D71740"/>
    <w:rsid w:val="00D71D45"/>
    <w:rsid w:val="00D72262"/>
    <w:rsid w:val="00D73209"/>
    <w:rsid w:val="00D73337"/>
    <w:rsid w:val="00D73347"/>
    <w:rsid w:val="00D736A1"/>
    <w:rsid w:val="00D73A3C"/>
    <w:rsid w:val="00D73A6B"/>
    <w:rsid w:val="00D73B96"/>
    <w:rsid w:val="00D73DAD"/>
    <w:rsid w:val="00D73DE0"/>
    <w:rsid w:val="00D73E0D"/>
    <w:rsid w:val="00D740A5"/>
    <w:rsid w:val="00D74461"/>
    <w:rsid w:val="00D7480B"/>
    <w:rsid w:val="00D74974"/>
    <w:rsid w:val="00D74AF7"/>
    <w:rsid w:val="00D74EA0"/>
    <w:rsid w:val="00D7505F"/>
    <w:rsid w:val="00D7568F"/>
    <w:rsid w:val="00D75843"/>
    <w:rsid w:val="00D758A0"/>
    <w:rsid w:val="00D758A1"/>
    <w:rsid w:val="00D75CD8"/>
    <w:rsid w:val="00D75E85"/>
    <w:rsid w:val="00D761CB"/>
    <w:rsid w:val="00D76275"/>
    <w:rsid w:val="00D764D3"/>
    <w:rsid w:val="00D76A4B"/>
    <w:rsid w:val="00D76DDA"/>
    <w:rsid w:val="00D76E83"/>
    <w:rsid w:val="00D76F4E"/>
    <w:rsid w:val="00D76F68"/>
    <w:rsid w:val="00D771C9"/>
    <w:rsid w:val="00D772BB"/>
    <w:rsid w:val="00D776EF"/>
    <w:rsid w:val="00D778C8"/>
    <w:rsid w:val="00D77B6A"/>
    <w:rsid w:val="00D77C05"/>
    <w:rsid w:val="00D800A1"/>
    <w:rsid w:val="00D801DE"/>
    <w:rsid w:val="00D8036A"/>
    <w:rsid w:val="00D80AB8"/>
    <w:rsid w:val="00D80C93"/>
    <w:rsid w:val="00D80CCB"/>
    <w:rsid w:val="00D80FBA"/>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6343"/>
    <w:rsid w:val="00D86B2B"/>
    <w:rsid w:val="00D86B37"/>
    <w:rsid w:val="00D86ED1"/>
    <w:rsid w:val="00D87154"/>
    <w:rsid w:val="00D8717E"/>
    <w:rsid w:val="00D8757E"/>
    <w:rsid w:val="00D87627"/>
    <w:rsid w:val="00D8778A"/>
    <w:rsid w:val="00D87F82"/>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CED"/>
    <w:rsid w:val="00D93D5E"/>
    <w:rsid w:val="00D948A0"/>
    <w:rsid w:val="00D94BB0"/>
    <w:rsid w:val="00D94C0C"/>
    <w:rsid w:val="00D94FF3"/>
    <w:rsid w:val="00D957C0"/>
    <w:rsid w:val="00D95BF0"/>
    <w:rsid w:val="00D95BFF"/>
    <w:rsid w:val="00D95F44"/>
    <w:rsid w:val="00D96193"/>
    <w:rsid w:val="00D9664F"/>
    <w:rsid w:val="00D96780"/>
    <w:rsid w:val="00D96DD2"/>
    <w:rsid w:val="00D97DCE"/>
    <w:rsid w:val="00D97E86"/>
    <w:rsid w:val="00DA0045"/>
    <w:rsid w:val="00DA0FC0"/>
    <w:rsid w:val="00DA1054"/>
    <w:rsid w:val="00DA1312"/>
    <w:rsid w:val="00DA1D80"/>
    <w:rsid w:val="00DA2046"/>
    <w:rsid w:val="00DA23D2"/>
    <w:rsid w:val="00DA25F8"/>
    <w:rsid w:val="00DA29C4"/>
    <w:rsid w:val="00DA2B47"/>
    <w:rsid w:val="00DA2CD7"/>
    <w:rsid w:val="00DA2D90"/>
    <w:rsid w:val="00DA3335"/>
    <w:rsid w:val="00DA3462"/>
    <w:rsid w:val="00DA3814"/>
    <w:rsid w:val="00DA392D"/>
    <w:rsid w:val="00DA3A76"/>
    <w:rsid w:val="00DA3B43"/>
    <w:rsid w:val="00DA3BE7"/>
    <w:rsid w:val="00DA3EEC"/>
    <w:rsid w:val="00DA3F00"/>
    <w:rsid w:val="00DA43CA"/>
    <w:rsid w:val="00DA492A"/>
    <w:rsid w:val="00DA4A0C"/>
    <w:rsid w:val="00DA4D11"/>
    <w:rsid w:val="00DA4F5E"/>
    <w:rsid w:val="00DA59A6"/>
    <w:rsid w:val="00DA5A53"/>
    <w:rsid w:val="00DA5AC3"/>
    <w:rsid w:val="00DA5CA9"/>
    <w:rsid w:val="00DA5E35"/>
    <w:rsid w:val="00DA5E7E"/>
    <w:rsid w:val="00DA5EB0"/>
    <w:rsid w:val="00DA64EB"/>
    <w:rsid w:val="00DA6830"/>
    <w:rsid w:val="00DA714A"/>
    <w:rsid w:val="00DA71AF"/>
    <w:rsid w:val="00DA727D"/>
    <w:rsid w:val="00DA7A85"/>
    <w:rsid w:val="00DA7B43"/>
    <w:rsid w:val="00DA7BC7"/>
    <w:rsid w:val="00DA7DD2"/>
    <w:rsid w:val="00DA7E4C"/>
    <w:rsid w:val="00DB0487"/>
    <w:rsid w:val="00DB0564"/>
    <w:rsid w:val="00DB081D"/>
    <w:rsid w:val="00DB09CB"/>
    <w:rsid w:val="00DB09EE"/>
    <w:rsid w:val="00DB1239"/>
    <w:rsid w:val="00DB1539"/>
    <w:rsid w:val="00DB1F98"/>
    <w:rsid w:val="00DB2551"/>
    <w:rsid w:val="00DB286C"/>
    <w:rsid w:val="00DB2B98"/>
    <w:rsid w:val="00DB2BE6"/>
    <w:rsid w:val="00DB2DC2"/>
    <w:rsid w:val="00DB2ED2"/>
    <w:rsid w:val="00DB35C7"/>
    <w:rsid w:val="00DB39DE"/>
    <w:rsid w:val="00DB3D52"/>
    <w:rsid w:val="00DB4267"/>
    <w:rsid w:val="00DB42C3"/>
    <w:rsid w:val="00DB4322"/>
    <w:rsid w:val="00DB46D3"/>
    <w:rsid w:val="00DB4F9D"/>
    <w:rsid w:val="00DB4FB9"/>
    <w:rsid w:val="00DB5512"/>
    <w:rsid w:val="00DB577C"/>
    <w:rsid w:val="00DB5863"/>
    <w:rsid w:val="00DB5A21"/>
    <w:rsid w:val="00DB5BEA"/>
    <w:rsid w:val="00DB5CAA"/>
    <w:rsid w:val="00DB5D93"/>
    <w:rsid w:val="00DB5DEB"/>
    <w:rsid w:val="00DB5EE5"/>
    <w:rsid w:val="00DB62A3"/>
    <w:rsid w:val="00DB62A6"/>
    <w:rsid w:val="00DB6500"/>
    <w:rsid w:val="00DB6598"/>
    <w:rsid w:val="00DB6798"/>
    <w:rsid w:val="00DB68B4"/>
    <w:rsid w:val="00DB68FF"/>
    <w:rsid w:val="00DB6FA9"/>
    <w:rsid w:val="00DB71FD"/>
    <w:rsid w:val="00DB7427"/>
    <w:rsid w:val="00DB749A"/>
    <w:rsid w:val="00DB777F"/>
    <w:rsid w:val="00DB79CC"/>
    <w:rsid w:val="00DB7D32"/>
    <w:rsid w:val="00DB7E8C"/>
    <w:rsid w:val="00DC052B"/>
    <w:rsid w:val="00DC0715"/>
    <w:rsid w:val="00DC0856"/>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2FED"/>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04"/>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29B"/>
    <w:rsid w:val="00DD3400"/>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90D"/>
    <w:rsid w:val="00DE1039"/>
    <w:rsid w:val="00DE112A"/>
    <w:rsid w:val="00DE11C6"/>
    <w:rsid w:val="00DE151C"/>
    <w:rsid w:val="00DE1E5B"/>
    <w:rsid w:val="00DE21CF"/>
    <w:rsid w:val="00DE26D3"/>
    <w:rsid w:val="00DE279F"/>
    <w:rsid w:val="00DE27ED"/>
    <w:rsid w:val="00DE2D4B"/>
    <w:rsid w:val="00DE3083"/>
    <w:rsid w:val="00DE38AE"/>
    <w:rsid w:val="00DE38C2"/>
    <w:rsid w:val="00DE3915"/>
    <w:rsid w:val="00DE3B7E"/>
    <w:rsid w:val="00DE3DC5"/>
    <w:rsid w:val="00DE3E7C"/>
    <w:rsid w:val="00DE3F63"/>
    <w:rsid w:val="00DE464E"/>
    <w:rsid w:val="00DE4664"/>
    <w:rsid w:val="00DE47CE"/>
    <w:rsid w:val="00DE480D"/>
    <w:rsid w:val="00DE4B0C"/>
    <w:rsid w:val="00DE4D74"/>
    <w:rsid w:val="00DE516B"/>
    <w:rsid w:val="00DE53E4"/>
    <w:rsid w:val="00DE53F1"/>
    <w:rsid w:val="00DE5A36"/>
    <w:rsid w:val="00DE5E4B"/>
    <w:rsid w:val="00DE603C"/>
    <w:rsid w:val="00DE61AA"/>
    <w:rsid w:val="00DE624B"/>
    <w:rsid w:val="00DE629B"/>
    <w:rsid w:val="00DE62E3"/>
    <w:rsid w:val="00DE64CA"/>
    <w:rsid w:val="00DE6E50"/>
    <w:rsid w:val="00DE6F49"/>
    <w:rsid w:val="00DE7012"/>
    <w:rsid w:val="00DE7391"/>
    <w:rsid w:val="00DE7521"/>
    <w:rsid w:val="00DE79F9"/>
    <w:rsid w:val="00DE7D03"/>
    <w:rsid w:val="00DF021F"/>
    <w:rsid w:val="00DF02EC"/>
    <w:rsid w:val="00DF0D33"/>
    <w:rsid w:val="00DF0E63"/>
    <w:rsid w:val="00DF1225"/>
    <w:rsid w:val="00DF1242"/>
    <w:rsid w:val="00DF1280"/>
    <w:rsid w:val="00DF1300"/>
    <w:rsid w:val="00DF1453"/>
    <w:rsid w:val="00DF1526"/>
    <w:rsid w:val="00DF1ADA"/>
    <w:rsid w:val="00DF1CDA"/>
    <w:rsid w:val="00DF1CFA"/>
    <w:rsid w:val="00DF1DE2"/>
    <w:rsid w:val="00DF1E3D"/>
    <w:rsid w:val="00DF1FD6"/>
    <w:rsid w:val="00DF26D0"/>
    <w:rsid w:val="00DF28A8"/>
    <w:rsid w:val="00DF2B37"/>
    <w:rsid w:val="00DF2DDB"/>
    <w:rsid w:val="00DF3195"/>
    <w:rsid w:val="00DF32AF"/>
    <w:rsid w:val="00DF3307"/>
    <w:rsid w:val="00DF3492"/>
    <w:rsid w:val="00DF3A17"/>
    <w:rsid w:val="00DF3A6C"/>
    <w:rsid w:val="00DF4091"/>
    <w:rsid w:val="00DF4158"/>
    <w:rsid w:val="00DF41F4"/>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644"/>
    <w:rsid w:val="00DF7C0A"/>
    <w:rsid w:val="00E00018"/>
    <w:rsid w:val="00E004BD"/>
    <w:rsid w:val="00E004D1"/>
    <w:rsid w:val="00E00A07"/>
    <w:rsid w:val="00E00EFF"/>
    <w:rsid w:val="00E00F3E"/>
    <w:rsid w:val="00E019EA"/>
    <w:rsid w:val="00E0206F"/>
    <w:rsid w:val="00E0243C"/>
    <w:rsid w:val="00E028E6"/>
    <w:rsid w:val="00E02C20"/>
    <w:rsid w:val="00E03016"/>
    <w:rsid w:val="00E032C1"/>
    <w:rsid w:val="00E039C0"/>
    <w:rsid w:val="00E046C1"/>
    <w:rsid w:val="00E049EC"/>
    <w:rsid w:val="00E04EE6"/>
    <w:rsid w:val="00E04FFA"/>
    <w:rsid w:val="00E052FC"/>
    <w:rsid w:val="00E05A43"/>
    <w:rsid w:val="00E05B03"/>
    <w:rsid w:val="00E05C6E"/>
    <w:rsid w:val="00E060A2"/>
    <w:rsid w:val="00E069D6"/>
    <w:rsid w:val="00E06AF4"/>
    <w:rsid w:val="00E072FB"/>
    <w:rsid w:val="00E07686"/>
    <w:rsid w:val="00E0784F"/>
    <w:rsid w:val="00E07970"/>
    <w:rsid w:val="00E079CA"/>
    <w:rsid w:val="00E07E45"/>
    <w:rsid w:val="00E07F16"/>
    <w:rsid w:val="00E1007C"/>
    <w:rsid w:val="00E102BD"/>
    <w:rsid w:val="00E102BE"/>
    <w:rsid w:val="00E1039D"/>
    <w:rsid w:val="00E103F8"/>
    <w:rsid w:val="00E104DE"/>
    <w:rsid w:val="00E1074E"/>
    <w:rsid w:val="00E1084A"/>
    <w:rsid w:val="00E10E38"/>
    <w:rsid w:val="00E11427"/>
    <w:rsid w:val="00E11D21"/>
    <w:rsid w:val="00E11DCD"/>
    <w:rsid w:val="00E11EB8"/>
    <w:rsid w:val="00E125EE"/>
    <w:rsid w:val="00E12601"/>
    <w:rsid w:val="00E12684"/>
    <w:rsid w:val="00E1275F"/>
    <w:rsid w:val="00E12775"/>
    <w:rsid w:val="00E128B7"/>
    <w:rsid w:val="00E12A5A"/>
    <w:rsid w:val="00E12BDF"/>
    <w:rsid w:val="00E12DAD"/>
    <w:rsid w:val="00E136AE"/>
    <w:rsid w:val="00E136E0"/>
    <w:rsid w:val="00E139D0"/>
    <w:rsid w:val="00E13AA4"/>
    <w:rsid w:val="00E143F1"/>
    <w:rsid w:val="00E145E0"/>
    <w:rsid w:val="00E14913"/>
    <w:rsid w:val="00E14BB9"/>
    <w:rsid w:val="00E14E01"/>
    <w:rsid w:val="00E150B1"/>
    <w:rsid w:val="00E15170"/>
    <w:rsid w:val="00E15352"/>
    <w:rsid w:val="00E154A1"/>
    <w:rsid w:val="00E15B4D"/>
    <w:rsid w:val="00E1626E"/>
    <w:rsid w:val="00E164E8"/>
    <w:rsid w:val="00E1654E"/>
    <w:rsid w:val="00E16550"/>
    <w:rsid w:val="00E167D4"/>
    <w:rsid w:val="00E16A70"/>
    <w:rsid w:val="00E175FF"/>
    <w:rsid w:val="00E17C0D"/>
    <w:rsid w:val="00E17C3F"/>
    <w:rsid w:val="00E17CFB"/>
    <w:rsid w:val="00E17F22"/>
    <w:rsid w:val="00E20008"/>
    <w:rsid w:val="00E200DC"/>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3F25"/>
    <w:rsid w:val="00E243E6"/>
    <w:rsid w:val="00E2446F"/>
    <w:rsid w:val="00E250DB"/>
    <w:rsid w:val="00E259BD"/>
    <w:rsid w:val="00E25F49"/>
    <w:rsid w:val="00E2617B"/>
    <w:rsid w:val="00E26295"/>
    <w:rsid w:val="00E26485"/>
    <w:rsid w:val="00E264F5"/>
    <w:rsid w:val="00E2690E"/>
    <w:rsid w:val="00E272FE"/>
    <w:rsid w:val="00E27AA2"/>
    <w:rsid w:val="00E27E5C"/>
    <w:rsid w:val="00E300F1"/>
    <w:rsid w:val="00E30388"/>
    <w:rsid w:val="00E30505"/>
    <w:rsid w:val="00E30517"/>
    <w:rsid w:val="00E3070A"/>
    <w:rsid w:val="00E30A44"/>
    <w:rsid w:val="00E30A72"/>
    <w:rsid w:val="00E31371"/>
    <w:rsid w:val="00E31506"/>
    <w:rsid w:val="00E3169E"/>
    <w:rsid w:val="00E31E91"/>
    <w:rsid w:val="00E3222F"/>
    <w:rsid w:val="00E32551"/>
    <w:rsid w:val="00E327EE"/>
    <w:rsid w:val="00E32D3A"/>
    <w:rsid w:val="00E32E0E"/>
    <w:rsid w:val="00E33172"/>
    <w:rsid w:val="00E33592"/>
    <w:rsid w:val="00E3370B"/>
    <w:rsid w:val="00E337FB"/>
    <w:rsid w:val="00E33802"/>
    <w:rsid w:val="00E33814"/>
    <w:rsid w:val="00E339C6"/>
    <w:rsid w:val="00E33B1B"/>
    <w:rsid w:val="00E33B7B"/>
    <w:rsid w:val="00E33BB9"/>
    <w:rsid w:val="00E33E4D"/>
    <w:rsid w:val="00E340EC"/>
    <w:rsid w:val="00E340F0"/>
    <w:rsid w:val="00E3457A"/>
    <w:rsid w:val="00E34A0E"/>
    <w:rsid w:val="00E34ED3"/>
    <w:rsid w:val="00E34F08"/>
    <w:rsid w:val="00E35225"/>
    <w:rsid w:val="00E35DE8"/>
    <w:rsid w:val="00E35F47"/>
    <w:rsid w:val="00E360A5"/>
    <w:rsid w:val="00E362BC"/>
    <w:rsid w:val="00E369B7"/>
    <w:rsid w:val="00E36D92"/>
    <w:rsid w:val="00E36E65"/>
    <w:rsid w:val="00E370EB"/>
    <w:rsid w:val="00E377BF"/>
    <w:rsid w:val="00E378B7"/>
    <w:rsid w:val="00E37C25"/>
    <w:rsid w:val="00E37FDC"/>
    <w:rsid w:val="00E40362"/>
    <w:rsid w:val="00E40DAE"/>
    <w:rsid w:val="00E41479"/>
    <w:rsid w:val="00E416D6"/>
    <w:rsid w:val="00E41A3E"/>
    <w:rsid w:val="00E41D2F"/>
    <w:rsid w:val="00E41DE5"/>
    <w:rsid w:val="00E426ED"/>
    <w:rsid w:val="00E42FF3"/>
    <w:rsid w:val="00E430D1"/>
    <w:rsid w:val="00E432AE"/>
    <w:rsid w:val="00E432D3"/>
    <w:rsid w:val="00E4333D"/>
    <w:rsid w:val="00E4356E"/>
    <w:rsid w:val="00E43926"/>
    <w:rsid w:val="00E43F1E"/>
    <w:rsid w:val="00E43FBE"/>
    <w:rsid w:val="00E441F2"/>
    <w:rsid w:val="00E44F3C"/>
    <w:rsid w:val="00E45070"/>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E6A"/>
    <w:rsid w:val="00E47F91"/>
    <w:rsid w:val="00E50315"/>
    <w:rsid w:val="00E509DA"/>
    <w:rsid w:val="00E50FF0"/>
    <w:rsid w:val="00E510B5"/>
    <w:rsid w:val="00E51548"/>
    <w:rsid w:val="00E515A3"/>
    <w:rsid w:val="00E516B4"/>
    <w:rsid w:val="00E5179E"/>
    <w:rsid w:val="00E51817"/>
    <w:rsid w:val="00E51A31"/>
    <w:rsid w:val="00E51ABD"/>
    <w:rsid w:val="00E51E23"/>
    <w:rsid w:val="00E51E68"/>
    <w:rsid w:val="00E520A0"/>
    <w:rsid w:val="00E52623"/>
    <w:rsid w:val="00E52CCE"/>
    <w:rsid w:val="00E52D9E"/>
    <w:rsid w:val="00E52F76"/>
    <w:rsid w:val="00E5315C"/>
    <w:rsid w:val="00E53370"/>
    <w:rsid w:val="00E538E0"/>
    <w:rsid w:val="00E54D33"/>
    <w:rsid w:val="00E55221"/>
    <w:rsid w:val="00E55627"/>
    <w:rsid w:val="00E55AEB"/>
    <w:rsid w:val="00E56064"/>
    <w:rsid w:val="00E56E29"/>
    <w:rsid w:val="00E5711F"/>
    <w:rsid w:val="00E57121"/>
    <w:rsid w:val="00E572B2"/>
    <w:rsid w:val="00E572CE"/>
    <w:rsid w:val="00E5765B"/>
    <w:rsid w:val="00E57A3C"/>
    <w:rsid w:val="00E57DA7"/>
    <w:rsid w:val="00E6000E"/>
    <w:rsid w:val="00E602C9"/>
    <w:rsid w:val="00E6043C"/>
    <w:rsid w:val="00E60730"/>
    <w:rsid w:val="00E608B7"/>
    <w:rsid w:val="00E60CD3"/>
    <w:rsid w:val="00E60D6F"/>
    <w:rsid w:val="00E60F80"/>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771"/>
    <w:rsid w:val="00E64B6C"/>
    <w:rsid w:val="00E64C11"/>
    <w:rsid w:val="00E65321"/>
    <w:rsid w:val="00E6538C"/>
    <w:rsid w:val="00E65E39"/>
    <w:rsid w:val="00E65E6B"/>
    <w:rsid w:val="00E6640D"/>
    <w:rsid w:val="00E6682F"/>
    <w:rsid w:val="00E701D0"/>
    <w:rsid w:val="00E705E5"/>
    <w:rsid w:val="00E70B0C"/>
    <w:rsid w:val="00E70C0F"/>
    <w:rsid w:val="00E70C43"/>
    <w:rsid w:val="00E70F1E"/>
    <w:rsid w:val="00E71DF1"/>
    <w:rsid w:val="00E71F2F"/>
    <w:rsid w:val="00E722EF"/>
    <w:rsid w:val="00E723D3"/>
    <w:rsid w:val="00E7242A"/>
    <w:rsid w:val="00E7245A"/>
    <w:rsid w:val="00E72A2A"/>
    <w:rsid w:val="00E72ABE"/>
    <w:rsid w:val="00E72BCC"/>
    <w:rsid w:val="00E73065"/>
    <w:rsid w:val="00E7306F"/>
    <w:rsid w:val="00E73E01"/>
    <w:rsid w:val="00E74038"/>
    <w:rsid w:val="00E7410A"/>
    <w:rsid w:val="00E7476B"/>
    <w:rsid w:val="00E74844"/>
    <w:rsid w:val="00E749FA"/>
    <w:rsid w:val="00E74B5A"/>
    <w:rsid w:val="00E74C98"/>
    <w:rsid w:val="00E74CA1"/>
    <w:rsid w:val="00E74DDD"/>
    <w:rsid w:val="00E7524F"/>
    <w:rsid w:val="00E753CF"/>
    <w:rsid w:val="00E7556D"/>
    <w:rsid w:val="00E756FB"/>
    <w:rsid w:val="00E75C97"/>
    <w:rsid w:val="00E75F9B"/>
    <w:rsid w:val="00E76141"/>
    <w:rsid w:val="00E76270"/>
    <w:rsid w:val="00E76316"/>
    <w:rsid w:val="00E76ED7"/>
    <w:rsid w:val="00E77040"/>
    <w:rsid w:val="00E773D4"/>
    <w:rsid w:val="00E77502"/>
    <w:rsid w:val="00E7780B"/>
    <w:rsid w:val="00E778F2"/>
    <w:rsid w:val="00E7797B"/>
    <w:rsid w:val="00E77C66"/>
    <w:rsid w:val="00E8016D"/>
    <w:rsid w:val="00E80487"/>
    <w:rsid w:val="00E8070E"/>
    <w:rsid w:val="00E80A73"/>
    <w:rsid w:val="00E80B75"/>
    <w:rsid w:val="00E810EC"/>
    <w:rsid w:val="00E8117B"/>
    <w:rsid w:val="00E81490"/>
    <w:rsid w:val="00E81C6B"/>
    <w:rsid w:val="00E81F9F"/>
    <w:rsid w:val="00E81FFC"/>
    <w:rsid w:val="00E8256A"/>
    <w:rsid w:val="00E826C8"/>
    <w:rsid w:val="00E828DA"/>
    <w:rsid w:val="00E82B9F"/>
    <w:rsid w:val="00E83280"/>
    <w:rsid w:val="00E832C9"/>
    <w:rsid w:val="00E83469"/>
    <w:rsid w:val="00E83D52"/>
    <w:rsid w:val="00E83E6E"/>
    <w:rsid w:val="00E83EE9"/>
    <w:rsid w:val="00E843C5"/>
    <w:rsid w:val="00E84A16"/>
    <w:rsid w:val="00E84A59"/>
    <w:rsid w:val="00E84E78"/>
    <w:rsid w:val="00E850F7"/>
    <w:rsid w:val="00E852EE"/>
    <w:rsid w:val="00E85483"/>
    <w:rsid w:val="00E859CA"/>
    <w:rsid w:val="00E85FD8"/>
    <w:rsid w:val="00E86057"/>
    <w:rsid w:val="00E860E8"/>
    <w:rsid w:val="00E861F7"/>
    <w:rsid w:val="00E86647"/>
    <w:rsid w:val="00E86BA9"/>
    <w:rsid w:val="00E87565"/>
    <w:rsid w:val="00E877D8"/>
    <w:rsid w:val="00E879F0"/>
    <w:rsid w:val="00E87AE6"/>
    <w:rsid w:val="00E87DC6"/>
    <w:rsid w:val="00E87DCE"/>
    <w:rsid w:val="00E87F95"/>
    <w:rsid w:val="00E90199"/>
    <w:rsid w:val="00E9035E"/>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B3D"/>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14B"/>
    <w:rsid w:val="00E9627E"/>
    <w:rsid w:val="00E963F1"/>
    <w:rsid w:val="00E9640F"/>
    <w:rsid w:val="00E9665D"/>
    <w:rsid w:val="00E9694A"/>
    <w:rsid w:val="00E96B89"/>
    <w:rsid w:val="00E96C84"/>
    <w:rsid w:val="00E96EB3"/>
    <w:rsid w:val="00E96FBC"/>
    <w:rsid w:val="00E971B7"/>
    <w:rsid w:val="00E9738B"/>
    <w:rsid w:val="00E97507"/>
    <w:rsid w:val="00E97887"/>
    <w:rsid w:val="00E97C6B"/>
    <w:rsid w:val="00EA0281"/>
    <w:rsid w:val="00EA04AD"/>
    <w:rsid w:val="00EA05B7"/>
    <w:rsid w:val="00EA0BD3"/>
    <w:rsid w:val="00EA0BFA"/>
    <w:rsid w:val="00EA0E04"/>
    <w:rsid w:val="00EA0E05"/>
    <w:rsid w:val="00EA0E10"/>
    <w:rsid w:val="00EA17BA"/>
    <w:rsid w:val="00EA1814"/>
    <w:rsid w:val="00EA1B4A"/>
    <w:rsid w:val="00EA1E52"/>
    <w:rsid w:val="00EA1F8B"/>
    <w:rsid w:val="00EA2271"/>
    <w:rsid w:val="00EA23B9"/>
    <w:rsid w:val="00EA2730"/>
    <w:rsid w:val="00EA2C44"/>
    <w:rsid w:val="00EA2ECB"/>
    <w:rsid w:val="00EA300C"/>
    <w:rsid w:val="00EA32DE"/>
    <w:rsid w:val="00EA3601"/>
    <w:rsid w:val="00EA3D67"/>
    <w:rsid w:val="00EA3DB9"/>
    <w:rsid w:val="00EA475F"/>
    <w:rsid w:val="00EA4877"/>
    <w:rsid w:val="00EA4AC2"/>
    <w:rsid w:val="00EA5029"/>
    <w:rsid w:val="00EA5218"/>
    <w:rsid w:val="00EA530D"/>
    <w:rsid w:val="00EA5335"/>
    <w:rsid w:val="00EA5756"/>
    <w:rsid w:val="00EA6039"/>
    <w:rsid w:val="00EA6506"/>
    <w:rsid w:val="00EA7051"/>
    <w:rsid w:val="00EA708C"/>
    <w:rsid w:val="00EA750F"/>
    <w:rsid w:val="00EA7A7E"/>
    <w:rsid w:val="00EA7AF2"/>
    <w:rsid w:val="00EA7C2F"/>
    <w:rsid w:val="00EA7CE6"/>
    <w:rsid w:val="00EA7E15"/>
    <w:rsid w:val="00EA7E9E"/>
    <w:rsid w:val="00EA7EF5"/>
    <w:rsid w:val="00EA7F1F"/>
    <w:rsid w:val="00EA7F74"/>
    <w:rsid w:val="00EB0073"/>
    <w:rsid w:val="00EB0577"/>
    <w:rsid w:val="00EB05DC"/>
    <w:rsid w:val="00EB061D"/>
    <w:rsid w:val="00EB06B4"/>
    <w:rsid w:val="00EB077E"/>
    <w:rsid w:val="00EB0CB0"/>
    <w:rsid w:val="00EB0FCD"/>
    <w:rsid w:val="00EB16A8"/>
    <w:rsid w:val="00EB1705"/>
    <w:rsid w:val="00EB1FD4"/>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B39"/>
    <w:rsid w:val="00EB4FC7"/>
    <w:rsid w:val="00EB52C5"/>
    <w:rsid w:val="00EB534C"/>
    <w:rsid w:val="00EB55D2"/>
    <w:rsid w:val="00EB57E7"/>
    <w:rsid w:val="00EB5A0B"/>
    <w:rsid w:val="00EB5CC3"/>
    <w:rsid w:val="00EB6440"/>
    <w:rsid w:val="00EB6504"/>
    <w:rsid w:val="00EB6698"/>
    <w:rsid w:val="00EB68EC"/>
    <w:rsid w:val="00EB6C27"/>
    <w:rsid w:val="00EB6C53"/>
    <w:rsid w:val="00EB77A5"/>
    <w:rsid w:val="00EB7832"/>
    <w:rsid w:val="00EB7B45"/>
    <w:rsid w:val="00EB7C50"/>
    <w:rsid w:val="00EB7E4D"/>
    <w:rsid w:val="00EB7FE8"/>
    <w:rsid w:val="00EC01DE"/>
    <w:rsid w:val="00EC0A9B"/>
    <w:rsid w:val="00EC0BF0"/>
    <w:rsid w:val="00EC0C90"/>
    <w:rsid w:val="00EC117E"/>
    <w:rsid w:val="00EC1443"/>
    <w:rsid w:val="00EC183D"/>
    <w:rsid w:val="00EC1B6D"/>
    <w:rsid w:val="00EC1D83"/>
    <w:rsid w:val="00EC1E45"/>
    <w:rsid w:val="00EC2E21"/>
    <w:rsid w:val="00EC331F"/>
    <w:rsid w:val="00EC36DD"/>
    <w:rsid w:val="00EC3B1C"/>
    <w:rsid w:val="00EC3DE3"/>
    <w:rsid w:val="00EC4D77"/>
    <w:rsid w:val="00EC4D7B"/>
    <w:rsid w:val="00EC4E2E"/>
    <w:rsid w:val="00EC54F9"/>
    <w:rsid w:val="00EC555C"/>
    <w:rsid w:val="00EC5A0B"/>
    <w:rsid w:val="00EC5A47"/>
    <w:rsid w:val="00EC5D48"/>
    <w:rsid w:val="00EC5F1A"/>
    <w:rsid w:val="00EC6337"/>
    <w:rsid w:val="00EC6D68"/>
    <w:rsid w:val="00EC6E51"/>
    <w:rsid w:val="00EC6F51"/>
    <w:rsid w:val="00EC7183"/>
    <w:rsid w:val="00EC71AB"/>
    <w:rsid w:val="00EC7C94"/>
    <w:rsid w:val="00ED00D1"/>
    <w:rsid w:val="00ED022F"/>
    <w:rsid w:val="00ED0CE1"/>
    <w:rsid w:val="00ED0DE8"/>
    <w:rsid w:val="00ED0EB9"/>
    <w:rsid w:val="00ED1447"/>
    <w:rsid w:val="00ED19B6"/>
    <w:rsid w:val="00ED1A39"/>
    <w:rsid w:val="00ED20F7"/>
    <w:rsid w:val="00ED24AE"/>
    <w:rsid w:val="00ED28B9"/>
    <w:rsid w:val="00ED2FF1"/>
    <w:rsid w:val="00ED309A"/>
    <w:rsid w:val="00ED3207"/>
    <w:rsid w:val="00ED32E7"/>
    <w:rsid w:val="00ED3534"/>
    <w:rsid w:val="00ED35B9"/>
    <w:rsid w:val="00ED367B"/>
    <w:rsid w:val="00ED38D7"/>
    <w:rsid w:val="00ED3B7D"/>
    <w:rsid w:val="00ED3E6E"/>
    <w:rsid w:val="00ED5122"/>
    <w:rsid w:val="00ED520E"/>
    <w:rsid w:val="00ED54F7"/>
    <w:rsid w:val="00ED5618"/>
    <w:rsid w:val="00ED58F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801"/>
    <w:rsid w:val="00EE2AAB"/>
    <w:rsid w:val="00EE2F97"/>
    <w:rsid w:val="00EE3203"/>
    <w:rsid w:val="00EE33A6"/>
    <w:rsid w:val="00EE381B"/>
    <w:rsid w:val="00EE3CE0"/>
    <w:rsid w:val="00EE3DC9"/>
    <w:rsid w:val="00EE3DCB"/>
    <w:rsid w:val="00EE427B"/>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87"/>
    <w:rsid w:val="00EF1333"/>
    <w:rsid w:val="00EF2009"/>
    <w:rsid w:val="00EF20FD"/>
    <w:rsid w:val="00EF2786"/>
    <w:rsid w:val="00EF2A1F"/>
    <w:rsid w:val="00EF2C3D"/>
    <w:rsid w:val="00EF34CD"/>
    <w:rsid w:val="00EF386B"/>
    <w:rsid w:val="00EF3A28"/>
    <w:rsid w:val="00EF3A3D"/>
    <w:rsid w:val="00EF3A4A"/>
    <w:rsid w:val="00EF3B12"/>
    <w:rsid w:val="00EF3D43"/>
    <w:rsid w:val="00EF447D"/>
    <w:rsid w:val="00EF493B"/>
    <w:rsid w:val="00EF4F32"/>
    <w:rsid w:val="00EF528C"/>
    <w:rsid w:val="00EF5326"/>
    <w:rsid w:val="00EF5392"/>
    <w:rsid w:val="00EF5861"/>
    <w:rsid w:val="00EF5B7C"/>
    <w:rsid w:val="00EF5E3F"/>
    <w:rsid w:val="00EF6075"/>
    <w:rsid w:val="00EF6141"/>
    <w:rsid w:val="00EF650F"/>
    <w:rsid w:val="00EF67F0"/>
    <w:rsid w:val="00EF6BC3"/>
    <w:rsid w:val="00EF6EF5"/>
    <w:rsid w:val="00EF73ED"/>
    <w:rsid w:val="00EF7614"/>
    <w:rsid w:val="00EF767A"/>
    <w:rsid w:val="00EF770D"/>
    <w:rsid w:val="00EF7878"/>
    <w:rsid w:val="00EF7CE8"/>
    <w:rsid w:val="00F000F0"/>
    <w:rsid w:val="00F00180"/>
    <w:rsid w:val="00F0052F"/>
    <w:rsid w:val="00F005AF"/>
    <w:rsid w:val="00F006E4"/>
    <w:rsid w:val="00F00920"/>
    <w:rsid w:val="00F00923"/>
    <w:rsid w:val="00F00C9D"/>
    <w:rsid w:val="00F01165"/>
    <w:rsid w:val="00F017CB"/>
    <w:rsid w:val="00F0197D"/>
    <w:rsid w:val="00F01A58"/>
    <w:rsid w:val="00F01B2F"/>
    <w:rsid w:val="00F023A1"/>
    <w:rsid w:val="00F024CA"/>
    <w:rsid w:val="00F024E9"/>
    <w:rsid w:val="00F024F0"/>
    <w:rsid w:val="00F026AE"/>
    <w:rsid w:val="00F027FF"/>
    <w:rsid w:val="00F02F9F"/>
    <w:rsid w:val="00F0301D"/>
    <w:rsid w:val="00F0324C"/>
    <w:rsid w:val="00F032D4"/>
    <w:rsid w:val="00F032DF"/>
    <w:rsid w:val="00F03466"/>
    <w:rsid w:val="00F0388F"/>
    <w:rsid w:val="00F03891"/>
    <w:rsid w:val="00F03C67"/>
    <w:rsid w:val="00F04089"/>
    <w:rsid w:val="00F04146"/>
    <w:rsid w:val="00F0433F"/>
    <w:rsid w:val="00F04551"/>
    <w:rsid w:val="00F04568"/>
    <w:rsid w:val="00F04D51"/>
    <w:rsid w:val="00F04F3E"/>
    <w:rsid w:val="00F0522E"/>
    <w:rsid w:val="00F05382"/>
    <w:rsid w:val="00F05C50"/>
    <w:rsid w:val="00F05EED"/>
    <w:rsid w:val="00F06518"/>
    <w:rsid w:val="00F06B61"/>
    <w:rsid w:val="00F06C9F"/>
    <w:rsid w:val="00F06F02"/>
    <w:rsid w:val="00F070F2"/>
    <w:rsid w:val="00F10437"/>
    <w:rsid w:val="00F10465"/>
    <w:rsid w:val="00F10474"/>
    <w:rsid w:val="00F10864"/>
    <w:rsid w:val="00F108F5"/>
    <w:rsid w:val="00F10D2C"/>
    <w:rsid w:val="00F10D5A"/>
    <w:rsid w:val="00F10DE3"/>
    <w:rsid w:val="00F11189"/>
    <w:rsid w:val="00F1162A"/>
    <w:rsid w:val="00F1165E"/>
    <w:rsid w:val="00F11CF5"/>
    <w:rsid w:val="00F124CB"/>
    <w:rsid w:val="00F12B3D"/>
    <w:rsid w:val="00F12D63"/>
    <w:rsid w:val="00F132B2"/>
    <w:rsid w:val="00F13C8E"/>
    <w:rsid w:val="00F1403E"/>
    <w:rsid w:val="00F1415B"/>
    <w:rsid w:val="00F1421D"/>
    <w:rsid w:val="00F1476B"/>
    <w:rsid w:val="00F149F8"/>
    <w:rsid w:val="00F14B68"/>
    <w:rsid w:val="00F14DF3"/>
    <w:rsid w:val="00F14FB8"/>
    <w:rsid w:val="00F15473"/>
    <w:rsid w:val="00F155B5"/>
    <w:rsid w:val="00F15860"/>
    <w:rsid w:val="00F159F2"/>
    <w:rsid w:val="00F16061"/>
    <w:rsid w:val="00F1698C"/>
    <w:rsid w:val="00F16BB1"/>
    <w:rsid w:val="00F16DFF"/>
    <w:rsid w:val="00F177E5"/>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84"/>
    <w:rsid w:val="00F24FA0"/>
    <w:rsid w:val="00F250CE"/>
    <w:rsid w:val="00F25157"/>
    <w:rsid w:val="00F25583"/>
    <w:rsid w:val="00F25EB4"/>
    <w:rsid w:val="00F2617C"/>
    <w:rsid w:val="00F261C9"/>
    <w:rsid w:val="00F2635E"/>
    <w:rsid w:val="00F26421"/>
    <w:rsid w:val="00F2643A"/>
    <w:rsid w:val="00F26585"/>
    <w:rsid w:val="00F267B6"/>
    <w:rsid w:val="00F26886"/>
    <w:rsid w:val="00F2699C"/>
    <w:rsid w:val="00F26AF5"/>
    <w:rsid w:val="00F26BB7"/>
    <w:rsid w:val="00F26C29"/>
    <w:rsid w:val="00F272FD"/>
    <w:rsid w:val="00F2739A"/>
    <w:rsid w:val="00F275A8"/>
    <w:rsid w:val="00F27763"/>
    <w:rsid w:val="00F27BA5"/>
    <w:rsid w:val="00F27E0C"/>
    <w:rsid w:val="00F27EF4"/>
    <w:rsid w:val="00F3002F"/>
    <w:rsid w:val="00F30031"/>
    <w:rsid w:val="00F30353"/>
    <w:rsid w:val="00F308C0"/>
    <w:rsid w:val="00F30A6F"/>
    <w:rsid w:val="00F30A78"/>
    <w:rsid w:val="00F30BE8"/>
    <w:rsid w:val="00F30FF2"/>
    <w:rsid w:val="00F31375"/>
    <w:rsid w:val="00F31597"/>
    <w:rsid w:val="00F316ED"/>
    <w:rsid w:val="00F318E7"/>
    <w:rsid w:val="00F31F17"/>
    <w:rsid w:val="00F3236F"/>
    <w:rsid w:val="00F32374"/>
    <w:rsid w:val="00F32F0E"/>
    <w:rsid w:val="00F32F3E"/>
    <w:rsid w:val="00F3372E"/>
    <w:rsid w:val="00F3378C"/>
    <w:rsid w:val="00F3383E"/>
    <w:rsid w:val="00F33F23"/>
    <w:rsid w:val="00F34057"/>
    <w:rsid w:val="00F34286"/>
    <w:rsid w:val="00F342E5"/>
    <w:rsid w:val="00F343E5"/>
    <w:rsid w:val="00F346BC"/>
    <w:rsid w:val="00F3521B"/>
    <w:rsid w:val="00F35561"/>
    <w:rsid w:val="00F357E7"/>
    <w:rsid w:val="00F35865"/>
    <w:rsid w:val="00F35E92"/>
    <w:rsid w:val="00F3624A"/>
    <w:rsid w:val="00F3651B"/>
    <w:rsid w:val="00F36919"/>
    <w:rsid w:val="00F369F3"/>
    <w:rsid w:val="00F36A25"/>
    <w:rsid w:val="00F370CB"/>
    <w:rsid w:val="00F370E3"/>
    <w:rsid w:val="00F3715F"/>
    <w:rsid w:val="00F377A2"/>
    <w:rsid w:val="00F37922"/>
    <w:rsid w:val="00F37A1D"/>
    <w:rsid w:val="00F37AEF"/>
    <w:rsid w:val="00F37B48"/>
    <w:rsid w:val="00F40419"/>
    <w:rsid w:val="00F40BB4"/>
    <w:rsid w:val="00F4125D"/>
    <w:rsid w:val="00F417B8"/>
    <w:rsid w:val="00F4262F"/>
    <w:rsid w:val="00F42910"/>
    <w:rsid w:val="00F42A4D"/>
    <w:rsid w:val="00F42BEE"/>
    <w:rsid w:val="00F42C2B"/>
    <w:rsid w:val="00F435C2"/>
    <w:rsid w:val="00F439C5"/>
    <w:rsid w:val="00F44004"/>
    <w:rsid w:val="00F4449D"/>
    <w:rsid w:val="00F44833"/>
    <w:rsid w:val="00F44E03"/>
    <w:rsid w:val="00F455FA"/>
    <w:rsid w:val="00F4629D"/>
    <w:rsid w:val="00F462EB"/>
    <w:rsid w:val="00F465C1"/>
    <w:rsid w:val="00F4678D"/>
    <w:rsid w:val="00F467B0"/>
    <w:rsid w:val="00F4683C"/>
    <w:rsid w:val="00F46E40"/>
    <w:rsid w:val="00F46F8B"/>
    <w:rsid w:val="00F47132"/>
    <w:rsid w:val="00F474D8"/>
    <w:rsid w:val="00F47661"/>
    <w:rsid w:val="00F47728"/>
    <w:rsid w:val="00F47AFE"/>
    <w:rsid w:val="00F47BDD"/>
    <w:rsid w:val="00F47BF5"/>
    <w:rsid w:val="00F47CBA"/>
    <w:rsid w:val="00F50020"/>
    <w:rsid w:val="00F50671"/>
    <w:rsid w:val="00F50691"/>
    <w:rsid w:val="00F50849"/>
    <w:rsid w:val="00F50A55"/>
    <w:rsid w:val="00F513BA"/>
    <w:rsid w:val="00F51447"/>
    <w:rsid w:val="00F514EF"/>
    <w:rsid w:val="00F516F4"/>
    <w:rsid w:val="00F51D70"/>
    <w:rsid w:val="00F524CD"/>
    <w:rsid w:val="00F52756"/>
    <w:rsid w:val="00F52A47"/>
    <w:rsid w:val="00F52A4B"/>
    <w:rsid w:val="00F52A9D"/>
    <w:rsid w:val="00F52C6C"/>
    <w:rsid w:val="00F52FA8"/>
    <w:rsid w:val="00F5372B"/>
    <w:rsid w:val="00F5388A"/>
    <w:rsid w:val="00F538CD"/>
    <w:rsid w:val="00F54192"/>
    <w:rsid w:val="00F542D8"/>
    <w:rsid w:val="00F546DB"/>
    <w:rsid w:val="00F548C8"/>
    <w:rsid w:val="00F54AE3"/>
    <w:rsid w:val="00F55331"/>
    <w:rsid w:val="00F55A8D"/>
    <w:rsid w:val="00F55AC5"/>
    <w:rsid w:val="00F564C0"/>
    <w:rsid w:val="00F568FF"/>
    <w:rsid w:val="00F56918"/>
    <w:rsid w:val="00F56B25"/>
    <w:rsid w:val="00F56FBB"/>
    <w:rsid w:val="00F570BA"/>
    <w:rsid w:val="00F570D9"/>
    <w:rsid w:val="00F573AA"/>
    <w:rsid w:val="00F5765A"/>
    <w:rsid w:val="00F57704"/>
    <w:rsid w:val="00F5777A"/>
    <w:rsid w:val="00F577F9"/>
    <w:rsid w:val="00F57BE9"/>
    <w:rsid w:val="00F57C72"/>
    <w:rsid w:val="00F57E66"/>
    <w:rsid w:val="00F6021A"/>
    <w:rsid w:val="00F60232"/>
    <w:rsid w:val="00F60C26"/>
    <w:rsid w:val="00F60E3E"/>
    <w:rsid w:val="00F60FCE"/>
    <w:rsid w:val="00F61158"/>
    <w:rsid w:val="00F61235"/>
    <w:rsid w:val="00F61564"/>
    <w:rsid w:val="00F6157C"/>
    <w:rsid w:val="00F61701"/>
    <w:rsid w:val="00F61902"/>
    <w:rsid w:val="00F61C0E"/>
    <w:rsid w:val="00F61FDE"/>
    <w:rsid w:val="00F622E3"/>
    <w:rsid w:val="00F62377"/>
    <w:rsid w:val="00F62EEC"/>
    <w:rsid w:val="00F63289"/>
    <w:rsid w:val="00F632E9"/>
    <w:rsid w:val="00F63BCE"/>
    <w:rsid w:val="00F63D79"/>
    <w:rsid w:val="00F6404E"/>
    <w:rsid w:val="00F6433C"/>
    <w:rsid w:val="00F6474A"/>
    <w:rsid w:val="00F64966"/>
    <w:rsid w:val="00F64F9F"/>
    <w:rsid w:val="00F660B8"/>
    <w:rsid w:val="00F664DA"/>
    <w:rsid w:val="00F669E3"/>
    <w:rsid w:val="00F66B1A"/>
    <w:rsid w:val="00F67571"/>
    <w:rsid w:val="00F675DD"/>
    <w:rsid w:val="00F67A85"/>
    <w:rsid w:val="00F67C07"/>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368C"/>
    <w:rsid w:val="00F736AA"/>
    <w:rsid w:val="00F73A1B"/>
    <w:rsid w:val="00F73D87"/>
    <w:rsid w:val="00F73E55"/>
    <w:rsid w:val="00F73F43"/>
    <w:rsid w:val="00F74059"/>
    <w:rsid w:val="00F74609"/>
    <w:rsid w:val="00F74664"/>
    <w:rsid w:val="00F74791"/>
    <w:rsid w:val="00F74A7A"/>
    <w:rsid w:val="00F74CEF"/>
    <w:rsid w:val="00F74D26"/>
    <w:rsid w:val="00F74E5A"/>
    <w:rsid w:val="00F7564B"/>
    <w:rsid w:val="00F75791"/>
    <w:rsid w:val="00F762A0"/>
    <w:rsid w:val="00F76337"/>
    <w:rsid w:val="00F763DF"/>
    <w:rsid w:val="00F766CC"/>
    <w:rsid w:val="00F766F0"/>
    <w:rsid w:val="00F76B74"/>
    <w:rsid w:val="00F773AA"/>
    <w:rsid w:val="00F7792A"/>
    <w:rsid w:val="00F77C47"/>
    <w:rsid w:val="00F77CFA"/>
    <w:rsid w:val="00F77DB3"/>
    <w:rsid w:val="00F77F17"/>
    <w:rsid w:val="00F80922"/>
    <w:rsid w:val="00F80957"/>
    <w:rsid w:val="00F80B1B"/>
    <w:rsid w:val="00F80D8F"/>
    <w:rsid w:val="00F81311"/>
    <w:rsid w:val="00F81507"/>
    <w:rsid w:val="00F81625"/>
    <w:rsid w:val="00F81C47"/>
    <w:rsid w:val="00F81D8F"/>
    <w:rsid w:val="00F81E0E"/>
    <w:rsid w:val="00F81E87"/>
    <w:rsid w:val="00F81F25"/>
    <w:rsid w:val="00F81F57"/>
    <w:rsid w:val="00F8270B"/>
    <w:rsid w:val="00F82CD8"/>
    <w:rsid w:val="00F82D1B"/>
    <w:rsid w:val="00F831B2"/>
    <w:rsid w:val="00F83301"/>
    <w:rsid w:val="00F837A7"/>
    <w:rsid w:val="00F837DD"/>
    <w:rsid w:val="00F8401F"/>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038"/>
    <w:rsid w:val="00F8715E"/>
    <w:rsid w:val="00F8718E"/>
    <w:rsid w:val="00F87201"/>
    <w:rsid w:val="00F87317"/>
    <w:rsid w:val="00F879C6"/>
    <w:rsid w:val="00F87CB7"/>
    <w:rsid w:val="00F87D07"/>
    <w:rsid w:val="00F87D7F"/>
    <w:rsid w:val="00F87E13"/>
    <w:rsid w:val="00F87E81"/>
    <w:rsid w:val="00F90060"/>
    <w:rsid w:val="00F90184"/>
    <w:rsid w:val="00F901EE"/>
    <w:rsid w:val="00F90391"/>
    <w:rsid w:val="00F9046C"/>
    <w:rsid w:val="00F90BEE"/>
    <w:rsid w:val="00F90C86"/>
    <w:rsid w:val="00F90FD6"/>
    <w:rsid w:val="00F91032"/>
    <w:rsid w:val="00F910E4"/>
    <w:rsid w:val="00F912B6"/>
    <w:rsid w:val="00F915AB"/>
    <w:rsid w:val="00F9174D"/>
    <w:rsid w:val="00F91906"/>
    <w:rsid w:val="00F91CA2"/>
    <w:rsid w:val="00F91DAB"/>
    <w:rsid w:val="00F91DAC"/>
    <w:rsid w:val="00F91F14"/>
    <w:rsid w:val="00F92174"/>
    <w:rsid w:val="00F923DB"/>
    <w:rsid w:val="00F92725"/>
    <w:rsid w:val="00F927AE"/>
    <w:rsid w:val="00F9344F"/>
    <w:rsid w:val="00F9383C"/>
    <w:rsid w:val="00F93A3D"/>
    <w:rsid w:val="00F93C3E"/>
    <w:rsid w:val="00F93D13"/>
    <w:rsid w:val="00F93EE6"/>
    <w:rsid w:val="00F94003"/>
    <w:rsid w:val="00F9414B"/>
    <w:rsid w:val="00F941F9"/>
    <w:rsid w:val="00F942C6"/>
    <w:rsid w:val="00F94303"/>
    <w:rsid w:val="00F94412"/>
    <w:rsid w:val="00F94737"/>
    <w:rsid w:val="00F9473D"/>
    <w:rsid w:val="00F948D1"/>
    <w:rsid w:val="00F9495D"/>
    <w:rsid w:val="00F94A66"/>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2F"/>
    <w:rsid w:val="00FA2243"/>
    <w:rsid w:val="00FA236A"/>
    <w:rsid w:val="00FA2526"/>
    <w:rsid w:val="00FA2AB0"/>
    <w:rsid w:val="00FA3855"/>
    <w:rsid w:val="00FA397A"/>
    <w:rsid w:val="00FA3C84"/>
    <w:rsid w:val="00FA3F33"/>
    <w:rsid w:val="00FA3F45"/>
    <w:rsid w:val="00FA460B"/>
    <w:rsid w:val="00FA4B58"/>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86"/>
    <w:rsid w:val="00FB22E5"/>
    <w:rsid w:val="00FB2864"/>
    <w:rsid w:val="00FB2E28"/>
    <w:rsid w:val="00FB2F94"/>
    <w:rsid w:val="00FB381C"/>
    <w:rsid w:val="00FB3CBD"/>
    <w:rsid w:val="00FB3CD6"/>
    <w:rsid w:val="00FB4065"/>
    <w:rsid w:val="00FB4145"/>
    <w:rsid w:val="00FB4760"/>
    <w:rsid w:val="00FB47B5"/>
    <w:rsid w:val="00FB4BD0"/>
    <w:rsid w:val="00FB4E96"/>
    <w:rsid w:val="00FB50B0"/>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40E"/>
    <w:rsid w:val="00FC146A"/>
    <w:rsid w:val="00FC1859"/>
    <w:rsid w:val="00FC2075"/>
    <w:rsid w:val="00FC21FE"/>
    <w:rsid w:val="00FC22FE"/>
    <w:rsid w:val="00FC23FA"/>
    <w:rsid w:val="00FC254B"/>
    <w:rsid w:val="00FC2742"/>
    <w:rsid w:val="00FC27DB"/>
    <w:rsid w:val="00FC27FE"/>
    <w:rsid w:val="00FC330F"/>
    <w:rsid w:val="00FC37F0"/>
    <w:rsid w:val="00FC39B2"/>
    <w:rsid w:val="00FC3B1A"/>
    <w:rsid w:val="00FC3BBC"/>
    <w:rsid w:val="00FC3DA6"/>
    <w:rsid w:val="00FC3EEB"/>
    <w:rsid w:val="00FC3F24"/>
    <w:rsid w:val="00FC4278"/>
    <w:rsid w:val="00FC42A4"/>
    <w:rsid w:val="00FC4423"/>
    <w:rsid w:val="00FC47D1"/>
    <w:rsid w:val="00FC4AA6"/>
    <w:rsid w:val="00FC4CA4"/>
    <w:rsid w:val="00FC4D8B"/>
    <w:rsid w:val="00FC545C"/>
    <w:rsid w:val="00FC54BA"/>
    <w:rsid w:val="00FC553E"/>
    <w:rsid w:val="00FC55BB"/>
    <w:rsid w:val="00FC582C"/>
    <w:rsid w:val="00FC5958"/>
    <w:rsid w:val="00FC60B6"/>
    <w:rsid w:val="00FC65A0"/>
    <w:rsid w:val="00FC6B41"/>
    <w:rsid w:val="00FC6F19"/>
    <w:rsid w:val="00FC7308"/>
    <w:rsid w:val="00FC7554"/>
    <w:rsid w:val="00FC76A7"/>
    <w:rsid w:val="00FC7896"/>
    <w:rsid w:val="00FC7F93"/>
    <w:rsid w:val="00FC7FBF"/>
    <w:rsid w:val="00FD0557"/>
    <w:rsid w:val="00FD091C"/>
    <w:rsid w:val="00FD10D2"/>
    <w:rsid w:val="00FD111E"/>
    <w:rsid w:val="00FD1301"/>
    <w:rsid w:val="00FD14CB"/>
    <w:rsid w:val="00FD14E4"/>
    <w:rsid w:val="00FD1A64"/>
    <w:rsid w:val="00FD1AC8"/>
    <w:rsid w:val="00FD2804"/>
    <w:rsid w:val="00FD282A"/>
    <w:rsid w:val="00FD2A71"/>
    <w:rsid w:val="00FD2DC8"/>
    <w:rsid w:val="00FD2F55"/>
    <w:rsid w:val="00FD305B"/>
    <w:rsid w:val="00FD33B3"/>
    <w:rsid w:val="00FD3905"/>
    <w:rsid w:val="00FD4124"/>
    <w:rsid w:val="00FD4620"/>
    <w:rsid w:val="00FD48FE"/>
    <w:rsid w:val="00FD4BA8"/>
    <w:rsid w:val="00FD4CB8"/>
    <w:rsid w:val="00FD4CC0"/>
    <w:rsid w:val="00FD4FF1"/>
    <w:rsid w:val="00FD5154"/>
    <w:rsid w:val="00FD5502"/>
    <w:rsid w:val="00FD5C85"/>
    <w:rsid w:val="00FD6075"/>
    <w:rsid w:val="00FD6318"/>
    <w:rsid w:val="00FD6556"/>
    <w:rsid w:val="00FD69A2"/>
    <w:rsid w:val="00FD6A3D"/>
    <w:rsid w:val="00FD6F9D"/>
    <w:rsid w:val="00FD7001"/>
    <w:rsid w:val="00FD7152"/>
    <w:rsid w:val="00FD7240"/>
    <w:rsid w:val="00FD72D9"/>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2D80"/>
    <w:rsid w:val="00FE3100"/>
    <w:rsid w:val="00FE3197"/>
    <w:rsid w:val="00FE3439"/>
    <w:rsid w:val="00FE3768"/>
    <w:rsid w:val="00FE39F5"/>
    <w:rsid w:val="00FE3DDF"/>
    <w:rsid w:val="00FE3E3F"/>
    <w:rsid w:val="00FE4705"/>
    <w:rsid w:val="00FE4D4C"/>
    <w:rsid w:val="00FE5172"/>
    <w:rsid w:val="00FE5410"/>
    <w:rsid w:val="00FE5687"/>
    <w:rsid w:val="00FE5977"/>
    <w:rsid w:val="00FE5D0A"/>
    <w:rsid w:val="00FE627C"/>
    <w:rsid w:val="00FE6798"/>
    <w:rsid w:val="00FE69DD"/>
    <w:rsid w:val="00FE6C0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3BF"/>
    <w:rsid w:val="00FF37C5"/>
    <w:rsid w:val="00FF3A12"/>
    <w:rsid w:val="00FF3CFC"/>
    <w:rsid w:val="00FF41B0"/>
    <w:rsid w:val="00FF43AF"/>
    <w:rsid w:val="00FF43E2"/>
    <w:rsid w:val="00FF4661"/>
    <w:rsid w:val="00FF48E0"/>
    <w:rsid w:val="00FF4D22"/>
    <w:rsid w:val="00FF4EBC"/>
    <w:rsid w:val="00FF4FCD"/>
    <w:rsid w:val="00FF5026"/>
    <w:rsid w:val="00FF5173"/>
    <w:rsid w:val="00FF51D0"/>
    <w:rsid w:val="00FF52CC"/>
    <w:rsid w:val="00FF52E3"/>
    <w:rsid w:val="00FF5618"/>
    <w:rsid w:val="00FF5B21"/>
    <w:rsid w:val="00FF5E8D"/>
    <w:rsid w:val="00FF5EFE"/>
    <w:rsid w:val="00FF609A"/>
    <w:rsid w:val="00FF642E"/>
    <w:rsid w:val="00FF653E"/>
    <w:rsid w:val="00FF6A39"/>
    <w:rsid w:val="00FF6CF6"/>
    <w:rsid w:val="00FF707C"/>
    <w:rsid w:val="00FF71B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BA1761DD-3D49-456A-9D08-D4DBC706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7796"/>
    <w:pPr>
      <w:overflowPunct w:val="0"/>
      <w:autoSpaceDE w:val="0"/>
      <w:autoSpaceDN w:val="0"/>
      <w:adjustRightInd w:val="0"/>
      <w:spacing w:before="120" w:after="120"/>
      <w:textAlignment w:val="baseline"/>
    </w:pPr>
    <w:rPr>
      <w:rFonts w:ascii="Times New Roman" w:hAnsi="Times New Roman"/>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1"/>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1"/>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0"/>
    <w:qFormat/>
    <w:rsid w:val="00A63872"/>
    <w:pPr>
      <w:numPr>
        <w:ilvl w:val="4"/>
      </w:numPr>
      <w:outlineLvl w:val="4"/>
    </w:pPr>
    <w:rPr>
      <w:sz w:val="22"/>
    </w:rPr>
  </w:style>
  <w:style w:type="paragraph" w:styleId="6">
    <w:name w:val="heading 6"/>
    <w:aliases w:val="T1,Header 6"/>
    <w:basedOn w:val="H6"/>
    <w:next w:val="a"/>
    <w:link w:val="60"/>
    <w:qFormat/>
    <w:rsid w:val="00A63872"/>
    <w:pPr>
      <w:numPr>
        <w:ilvl w:val="5"/>
      </w:numPr>
      <w:outlineLvl w:val="5"/>
    </w:pPr>
  </w:style>
  <w:style w:type="paragraph" w:styleId="7">
    <w:name w:val="heading 7"/>
    <w:basedOn w:val="H6"/>
    <w:next w:val="a"/>
    <w:link w:val="70"/>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0"/>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a"/>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cap Char,Caption Char1 Char,cap Char Char1,Caption Char Char1 Char,cap Char2,3GPP Caption Table,Ca"/>
    <w:basedOn w:val="a"/>
    <w:next w:val="a"/>
    <w:link w:val="af0"/>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3">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semiHidden/>
    <w:rsid w:val="00A10B48"/>
    <w:rPr>
      <w:sz w:val="16"/>
      <w:szCs w:val="16"/>
    </w:rPr>
  </w:style>
  <w:style w:type="paragraph" w:styleId="af6">
    <w:name w:val="annotation text"/>
    <w:basedOn w:val="a"/>
    <w:link w:val="af7"/>
    <w:rsid w:val="00A10B48"/>
    <w:rPr>
      <w:lang w:eastAsia="x-none"/>
    </w:rPr>
  </w:style>
  <w:style w:type="paragraph" w:styleId="af8">
    <w:name w:val="annotation subject"/>
    <w:basedOn w:val="af6"/>
    <w:next w:val="af6"/>
    <w:link w:val="af9"/>
    <w:semiHidden/>
    <w:rsid w:val="00A10B48"/>
    <w:rPr>
      <w:b/>
      <w:bCs/>
    </w:rPr>
  </w:style>
  <w:style w:type="paragraph" w:styleId="afa">
    <w:name w:val="Balloon Text"/>
    <w:basedOn w:val="a"/>
    <w:link w:val="afb"/>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10">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22531"/>
    <w:rPr>
      <w:rFonts w:ascii="Arial" w:hAnsi="Arial"/>
      <w:sz w:val="36"/>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6527C"/>
    <w:rPr>
      <w:rFonts w:ascii="Arial" w:eastAsia="Times New Roman" w:hAnsi="Arial"/>
      <w:sz w:val="24"/>
      <w:lang w:val="en-GB" w:eastAsia="ja-JP" w:bidi="hi-IN"/>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1723D"/>
    <w:rPr>
      <w:rFonts w:ascii="Arial" w:eastAsia="Times New Roman" w:hAnsi="Arial"/>
      <w:sz w:val="22"/>
      <w:lang w:eastAsia="ja-JP" w:bidi="hi-I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84F51"/>
    <w:rPr>
      <w:rFonts w:ascii="Arial" w:eastAsia="Times New Roman" w:hAnsi="Arial"/>
      <w:sz w:val="24"/>
      <w:lang w:eastAsia="ja-JP" w:bidi="hi-IN"/>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link w:val="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목록단락"/>
    <w:basedOn w:val="a"/>
    <w:link w:val="afd"/>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e">
    <w:name w:val="Subtitle"/>
    <w:basedOn w:val="a"/>
    <w:next w:val="a"/>
    <w:link w:val="aff"/>
    <w:uiPriority w:val="11"/>
    <w:rsid w:val="005D609E"/>
    <w:pPr>
      <w:spacing w:after="60"/>
      <w:jc w:val="center"/>
      <w:outlineLvl w:val="1"/>
    </w:pPr>
    <w:rPr>
      <w:rFonts w:ascii="Cambria" w:eastAsia="Times New Roman" w:hAnsi="Cambria"/>
      <w:sz w:val="24"/>
      <w:szCs w:val="24"/>
      <w:lang w:eastAsia="x-none"/>
    </w:rPr>
  </w:style>
  <w:style w:type="character" w:customStyle="1" w:styleId="aff">
    <w:name w:val="副标题 字符"/>
    <w:link w:val="afe"/>
    <w:uiPriority w:val="11"/>
    <w:rsid w:val="005D609E"/>
    <w:rPr>
      <w:rFonts w:ascii="Cambria" w:eastAsia="Times New Roman" w:hAnsi="Cambria" w:cs="Times New Roman"/>
      <w:sz w:val="24"/>
      <w:szCs w:val="24"/>
      <w:lang w:val="en-GB"/>
    </w:rPr>
  </w:style>
  <w:style w:type="paragraph" w:styleId="aff0">
    <w:name w:val="Revision"/>
    <w:hidden/>
    <w:semiHidden/>
    <w:rsid w:val="00F1403E"/>
    <w:rPr>
      <w:rFonts w:ascii="Times New Roman" w:hAnsi="Times New Roman"/>
      <w:lang w:val="en-GB"/>
    </w:rPr>
  </w:style>
  <w:style w:type="paragraph" w:styleId="aff1">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7">
    <w:name w:val="批注文字 字符"/>
    <w:link w:val="af6"/>
    <w:rsid w:val="00552FF4"/>
    <w:rPr>
      <w:rFonts w:ascii="Times New Roman" w:hAnsi="Times New Roman"/>
      <w:lang w:val="en-GB"/>
    </w:rPr>
  </w:style>
  <w:style w:type="character" w:styleId="aff2">
    <w:name w:val="Placeholder Text"/>
    <w:uiPriority w:val="99"/>
    <w:semiHidden/>
    <w:rsid w:val="006601F9"/>
    <w:rPr>
      <w:color w:val="808080"/>
    </w:rPr>
  </w:style>
  <w:style w:type="character" w:styleId="aff3">
    <w:name w:val="Hyperlink"/>
    <w:rsid w:val="00EE0E09"/>
    <w:rPr>
      <w:color w:val="0000FF"/>
      <w:u w:val="single"/>
    </w:rPr>
  </w:style>
  <w:style w:type="character" w:styleId="aff4">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f0">
    <w:name w:val="题注 字符"/>
    <w:aliases w:val="cap 字符,cap Char 字符,Caption Char1 Char 字符,cap Char Char1 字符,Caption Char Char1 Char 字符,cap Char2 字符,3GPP Caption Table 字符,Ca 字符"/>
    <w:link w:val="af"/>
    <w:locked/>
    <w:rsid w:val="00913F9C"/>
    <w:rPr>
      <w:rFonts w:ascii="Times New Roman" w:hAnsi="Times New Roman"/>
      <w:b/>
      <w:bCs/>
      <w:sz w:val="16"/>
      <w:lang w:val="en-GB" w:eastAsia="en-US"/>
    </w:rPr>
  </w:style>
  <w:style w:type="character" w:styleId="aff5">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a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c"/>
    <w:uiPriority w:val="34"/>
    <w:qFormat/>
    <w:locked/>
    <w:rsid w:val="00386EB4"/>
    <w:rPr>
      <w:rFonts w:ascii="Calibri" w:eastAsia="Calibri" w:hAnsi="Calibri"/>
      <w:sz w:val="22"/>
      <w:szCs w:val="22"/>
    </w:rPr>
  </w:style>
  <w:style w:type="paragraph" w:styleId="aff6">
    <w:name w:val="Plain Text"/>
    <w:basedOn w:val="a"/>
    <w:link w:val="aff7"/>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7">
    <w:name w:val="纯文本 字符"/>
    <w:link w:val="aff6"/>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8">
    <w:name w:val="Table Elegant"/>
    <w:basedOn w:val="a1"/>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60">
    <w:name w:val="标题 6 字符"/>
    <w:aliases w:val="T1 字符,Header 6 字符"/>
    <w:link w:val="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f9">
    <w:name w:val="index heading"/>
    <w:basedOn w:val="a"/>
    <w:next w:val="a"/>
    <w:rsid w:val="00F74059"/>
    <w:pPr>
      <w:pBdr>
        <w:top w:val="single" w:sz="12" w:space="0" w:color="auto"/>
      </w:pBdr>
      <w:spacing w:before="360" w:after="240"/>
    </w:pPr>
    <w:rPr>
      <w:b/>
      <w:i/>
      <w:sz w:val="26"/>
    </w:rPr>
  </w:style>
  <w:style w:type="character" w:customStyle="1" w:styleId="ae">
    <w:name w:val="文档结构图 字符"/>
    <w:link w:val="ad"/>
    <w:semiHidden/>
    <w:rsid w:val="00F74059"/>
    <w:rPr>
      <w:rFonts w:ascii="Tahoma" w:hAnsi="Tahoma"/>
      <w:shd w:val="clear" w:color="auto" w:fill="000080"/>
      <w:lang w:eastAsia="en-US"/>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link w:val="af1"/>
    <w:rsid w:val="00F74059"/>
    <w:rPr>
      <w:rFonts w:ascii="Times" w:hAnsi="Times"/>
      <w:szCs w:val="24"/>
      <w:lang w:val="en-US" w:eastAsia="en-US"/>
    </w:rPr>
  </w:style>
  <w:style w:type="paragraph" w:customStyle="1" w:styleId="TableText">
    <w:name w:val="TableText"/>
    <w:basedOn w:val="affa"/>
    <w:rsid w:val="00F74059"/>
    <w:pPr>
      <w:keepNext/>
      <w:keepLines/>
      <w:widowControl/>
      <w:ind w:left="0"/>
      <w:jc w:val="center"/>
    </w:pPr>
    <w:rPr>
      <w:sz w:val="20"/>
      <w:lang w:eastAsia="en-US"/>
    </w:rPr>
  </w:style>
  <w:style w:type="paragraph" w:styleId="affa">
    <w:name w:val="Body Text Indent"/>
    <w:basedOn w:val="a"/>
    <w:link w:val="affb"/>
    <w:rsid w:val="00F74059"/>
    <w:pPr>
      <w:widowControl w:val="0"/>
      <w:spacing w:before="0" w:after="180"/>
      <w:ind w:left="210"/>
      <w:jc w:val="both"/>
    </w:pPr>
    <w:rPr>
      <w:snapToGrid w:val="0"/>
      <w:kern w:val="2"/>
      <w:sz w:val="21"/>
      <w:lang w:eastAsia="x-none"/>
    </w:rPr>
  </w:style>
  <w:style w:type="character" w:customStyle="1" w:styleId="affb">
    <w:name w:val="正文文本缩进 字符"/>
    <w:link w:val="affa"/>
    <w:rsid w:val="00F74059"/>
    <w:rPr>
      <w:rFonts w:ascii="Times New Roman" w:hAnsi="Times New Roman"/>
      <w:snapToGrid w:val="0"/>
      <w:kern w:val="2"/>
      <w:sz w:val="21"/>
      <w:lang w:eastAsia="x-none"/>
    </w:rPr>
  </w:style>
  <w:style w:type="character" w:customStyle="1" w:styleId="afb">
    <w:name w:val="批注框文本 字符"/>
    <w:link w:val="afa"/>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7">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6">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8">
    <w:name w:val="Body Text Indent 2"/>
    <w:basedOn w:val="a"/>
    <w:link w:val="29"/>
    <w:rsid w:val="00F74059"/>
    <w:pPr>
      <w:spacing w:before="0" w:after="180"/>
      <w:ind w:leftChars="100" w:left="400" w:hangingChars="100" w:hanging="200"/>
    </w:pPr>
    <w:rPr>
      <w:rFonts w:eastAsia="MS Mincho"/>
      <w:lang w:eastAsia="en-GB"/>
    </w:rPr>
  </w:style>
  <w:style w:type="character" w:customStyle="1" w:styleId="29">
    <w:name w:val="正文文本缩进 2 字符"/>
    <w:link w:val="28"/>
    <w:rsid w:val="00F74059"/>
    <w:rPr>
      <w:rFonts w:ascii="Times New Roman" w:eastAsia="MS Mincho" w:hAnsi="Times New Roman"/>
    </w:rPr>
  </w:style>
  <w:style w:type="paragraph" w:styleId="affd">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e">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14">
    <w:name w:val="修订1"/>
    <w:hidden/>
    <w:semiHidden/>
    <w:rsid w:val="00F74059"/>
    <w:rPr>
      <w:rFonts w:ascii="Times New Roman" w:eastAsia="Batang" w:hAnsi="Times New Roman"/>
      <w:lang w:val="en-GB"/>
    </w:rPr>
  </w:style>
  <w:style w:type="paragraph" w:styleId="afff">
    <w:name w:val="endnote text"/>
    <w:basedOn w:val="a"/>
    <w:link w:val="afff0"/>
    <w:rsid w:val="00F74059"/>
    <w:pPr>
      <w:overflowPunct/>
      <w:autoSpaceDE/>
      <w:autoSpaceDN/>
      <w:adjustRightInd/>
      <w:snapToGrid w:val="0"/>
      <w:spacing w:before="0" w:after="180"/>
      <w:textAlignment w:val="auto"/>
    </w:pPr>
    <w:rPr>
      <w:lang w:eastAsia="x-none"/>
    </w:rPr>
  </w:style>
  <w:style w:type="character" w:customStyle="1" w:styleId="afff0">
    <w:name w:val="尾注文本 字符"/>
    <w:link w:val="afff"/>
    <w:rsid w:val="00F74059"/>
    <w:rPr>
      <w:rFonts w:ascii="Times New Roman" w:hAnsi="Times New Roman"/>
      <w:lang w:eastAsia="x-none"/>
    </w:rPr>
  </w:style>
  <w:style w:type="character" w:styleId="afff1">
    <w:name w:val="endnote reference"/>
    <w:rsid w:val="00F74059"/>
    <w:rPr>
      <w:vertAlign w:val="superscript"/>
    </w:rPr>
  </w:style>
  <w:style w:type="character" w:customStyle="1" w:styleId="btChar3">
    <w:name w:val="bt Char3"/>
    <w:rsid w:val="00F74059"/>
    <w:rPr>
      <w:lang w:val="en-GB" w:eastAsia="ja-JP" w:bidi="ar-SA"/>
    </w:rPr>
  </w:style>
  <w:style w:type="paragraph" w:styleId="afff2">
    <w:name w:val="Title"/>
    <w:basedOn w:val="a"/>
    <w:next w:val="a"/>
    <w:link w:val="afff3"/>
    <w:qFormat/>
    <w:rsid w:val="00F74059"/>
    <w:pPr>
      <w:spacing w:before="240" w:after="60"/>
      <w:outlineLvl w:val="0"/>
    </w:pPr>
    <w:rPr>
      <w:rFonts w:ascii="Courier New" w:hAnsi="Courier New"/>
      <w:lang w:val="nb-NO" w:eastAsia="x-none"/>
    </w:rPr>
  </w:style>
  <w:style w:type="character" w:customStyle="1" w:styleId="afff3">
    <w:name w:val="标题 字符"/>
    <w:link w:val="afff2"/>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f4">
    <w:name w:val="Date"/>
    <w:basedOn w:val="a"/>
    <w:next w:val="a"/>
    <w:link w:val="afff5"/>
    <w:rsid w:val="00F74059"/>
    <w:pPr>
      <w:spacing w:before="0" w:after="180"/>
    </w:pPr>
    <w:rPr>
      <w:lang w:eastAsia="x-none"/>
    </w:rPr>
  </w:style>
  <w:style w:type="character" w:customStyle="1" w:styleId="afff5">
    <w:name w:val="日期 字符"/>
    <w:link w:val="afff4"/>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f3"/>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a1"/>
    <w:next w:val="af3"/>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f1"/>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5">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a">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ab"/>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f1"/>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6">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7">
    <w:name w:val="网格型3"/>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6">
    <w:name w:val="正文文本 2 字符"/>
    <w:link w:val="25"/>
    <w:rsid w:val="00F74059"/>
    <w:rPr>
      <w:rFonts w:ascii="Arial" w:hAnsi="Arial"/>
      <w:sz w:val="22"/>
      <w:lang w:eastAsia="en-US"/>
    </w:rPr>
  </w:style>
  <w:style w:type="character" w:customStyle="1" w:styleId="35">
    <w:name w:val="正文文本 3 字符"/>
    <w:link w:val="34"/>
    <w:rsid w:val="00F74059"/>
    <w:rPr>
      <w:rFonts w:ascii="Times New Roman" w:hAnsi="Times New Roman"/>
      <w:i/>
      <w:lang w:eastAsia="en-US"/>
    </w:rPr>
  </w:style>
  <w:style w:type="paragraph" w:customStyle="1" w:styleId="110">
    <w:name w:val="修订11"/>
    <w:hidden/>
    <w:semiHidden/>
    <w:rsid w:val="00F74059"/>
    <w:rPr>
      <w:rFonts w:ascii="Times New Roman" w:eastAsia="Batang" w:hAnsi="Times New Roman"/>
      <w:lang w:val="en-GB"/>
    </w:rPr>
  </w:style>
  <w:style w:type="paragraph" w:customStyle="1" w:styleId="38">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0">
    <w:name w:val="标题 7 字符"/>
    <w:link w:val="7"/>
    <w:locked/>
    <w:rsid w:val="00F74059"/>
    <w:rPr>
      <w:rFonts w:ascii="Arial" w:eastAsia="Times New Roman" w:hAnsi="Arial"/>
      <w:lang w:eastAsia="ja-JP" w:bidi="hi-IN"/>
    </w:rPr>
  </w:style>
  <w:style w:type="character" w:customStyle="1" w:styleId="90">
    <w:name w:val="标题 9 字符"/>
    <w:link w:val="9"/>
    <w:locked/>
    <w:rsid w:val="00F74059"/>
    <w:rPr>
      <w:rFonts w:ascii="Arial" w:hAnsi="Arial"/>
      <w:sz w:val="36"/>
      <w:lang w:val="en-GB"/>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af9">
    <w:name w:val="批注主题 字符"/>
    <w:link w:val="af8"/>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4">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8">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353263504">
          <w:marLeft w:val="1080"/>
          <w:marRight w:val="0"/>
          <w:marTop w:val="100"/>
          <w:marBottom w:val="0"/>
          <w:divBdr>
            <w:top w:val="none" w:sz="0" w:space="0" w:color="auto"/>
            <w:left w:val="none" w:sz="0" w:space="0" w:color="auto"/>
            <w:bottom w:val="none" w:sz="0" w:space="0" w:color="auto"/>
            <w:right w:val="none" w:sz="0" w:space="0" w:color="auto"/>
          </w:divBdr>
        </w:div>
        <w:div w:id="859389982">
          <w:marLeft w:val="360"/>
          <w:marRight w:val="0"/>
          <w:marTop w:val="2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1291328">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863386">
      <w:bodyDiv w:val="1"/>
      <w:marLeft w:val="0"/>
      <w:marRight w:val="0"/>
      <w:marTop w:val="0"/>
      <w:marBottom w:val="0"/>
      <w:divBdr>
        <w:top w:val="none" w:sz="0" w:space="0" w:color="auto"/>
        <w:left w:val="none" w:sz="0" w:space="0" w:color="auto"/>
        <w:bottom w:val="none" w:sz="0" w:space="0" w:color="auto"/>
        <w:right w:val="none" w:sz="0" w:space="0" w:color="auto"/>
      </w:divBdr>
    </w:div>
    <w:div w:id="56899152">
      <w:bodyDiv w:val="1"/>
      <w:marLeft w:val="0"/>
      <w:marRight w:val="0"/>
      <w:marTop w:val="0"/>
      <w:marBottom w:val="0"/>
      <w:divBdr>
        <w:top w:val="none" w:sz="0" w:space="0" w:color="auto"/>
        <w:left w:val="none" w:sz="0" w:space="0" w:color="auto"/>
        <w:bottom w:val="none" w:sz="0" w:space="0" w:color="auto"/>
        <w:right w:val="none" w:sz="0" w:space="0" w:color="auto"/>
      </w:divBdr>
    </w:div>
    <w:div w:id="59254125">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2578006">
      <w:bodyDiv w:val="1"/>
      <w:marLeft w:val="0"/>
      <w:marRight w:val="0"/>
      <w:marTop w:val="0"/>
      <w:marBottom w:val="0"/>
      <w:divBdr>
        <w:top w:val="none" w:sz="0" w:space="0" w:color="auto"/>
        <w:left w:val="none" w:sz="0" w:space="0" w:color="auto"/>
        <w:bottom w:val="none" w:sz="0" w:space="0" w:color="auto"/>
        <w:right w:val="none" w:sz="0" w:space="0" w:color="auto"/>
      </w:divBdr>
      <w:divsChild>
        <w:div w:id="370154471">
          <w:marLeft w:val="1166"/>
          <w:marRight w:val="0"/>
          <w:marTop w:val="77"/>
          <w:marBottom w:val="0"/>
          <w:divBdr>
            <w:top w:val="none" w:sz="0" w:space="0" w:color="auto"/>
            <w:left w:val="none" w:sz="0" w:space="0" w:color="auto"/>
            <w:bottom w:val="none" w:sz="0" w:space="0" w:color="auto"/>
            <w:right w:val="none" w:sz="0" w:space="0" w:color="auto"/>
          </w:divBdr>
        </w:div>
        <w:div w:id="611474134">
          <w:marLeft w:val="547"/>
          <w:marRight w:val="0"/>
          <w:marTop w:val="86"/>
          <w:marBottom w:val="0"/>
          <w:divBdr>
            <w:top w:val="none" w:sz="0" w:space="0" w:color="auto"/>
            <w:left w:val="none" w:sz="0" w:space="0" w:color="auto"/>
            <w:bottom w:val="none" w:sz="0" w:space="0" w:color="auto"/>
            <w:right w:val="none" w:sz="0" w:space="0" w:color="auto"/>
          </w:divBdr>
        </w:div>
        <w:div w:id="862473386">
          <w:marLeft w:val="1166"/>
          <w:marRight w:val="0"/>
          <w:marTop w:val="77"/>
          <w:marBottom w:val="0"/>
          <w:divBdr>
            <w:top w:val="none" w:sz="0" w:space="0" w:color="auto"/>
            <w:left w:val="none" w:sz="0" w:space="0" w:color="auto"/>
            <w:bottom w:val="none" w:sz="0" w:space="0" w:color="auto"/>
            <w:right w:val="none" w:sz="0" w:space="0" w:color="auto"/>
          </w:divBdr>
        </w:div>
        <w:div w:id="2022662454">
          <w:marLeft w:val="1800"/>
          <w:marRight w:val="0"/>
          <w:marTop w:val="67"/>
          <w:marBottom w:val="0"/>
          <w:divBdr>
            <w:top w:val="none" w:sz="0" w:space="0" w:color="auto"/>
            <w:left w:val="none" w:sz="0" w:space="0" w:color="auto"/>
            <w:bottom w:val="none" w:sz="0" w:space="0" w:color="auto"/>
            <w:right w:val="none" w:sz="0" w:space="0" w:color="auto"/>
          </w:divBdr>
        </w:div>
      </w:divsChild>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083188">
      <w:bodyDiv w:val="1"/>
      <w:marLeft w:val="0"/>
      <w:marRight w:val="0"/>
      <w:marTop w:val="0"/>
      <w:marBottom w:val="0"/>
      <w:divBdr>
        <w:top w:val="none" w:sz="0" w:space="0" w:color="auto"/>
        <w:left w:val="none" w:sz="0" w:space="0" w:color="auto"/>
        <w:bottom w:val="none" w:sz="0" w:space="0" w:color="auto"/>
        <w:right w:val="none" w:sz="0" w:space="0" w:color="auto"/>
      </w:divBdr>
      <w:divsChild>
        <w:div w:id="612595657">
          <w:marLeft w:val="1166"/>
          <w:marRight w:val="0"/>
          <w:marTop w:val="77"/>
          <w:marBottom w:val="0"/>
          <w:divBdr>
            <w:top w:val="none" w:sz="0" w:space="0" w:color="auto"/>
            <w:left w:val="none" w:sz="0" w:space="0" w:color="auto"/>
            <w:bottom w:val="none" w:sz="0" w:space="0" w:color="auto"/>
            <w:right w:val="none" w:sz="0" w:space="0" w:color="auto"/>
          </w:divBdr>
        </w:div>
        <w:div w:id="1423910700">
          <w:marLeft w:val="547"/>
          <w:marRight w:val="0"/>
          <w:marTop w:val="86"/>
          <w:marBottom w:val="0"/>
          <w:divBdr>
            <w:top w:val="none" w:sz="0" w:space="0" w:color="auto"/>
            <w:left w:val="none" w:sz="0" w:space="0" w:color="auto"/>
            <w:bottom w:val="none" w:sz="0" w:space="0" w:color="auto"/>
            <w:right w:val="none" w:sz="0" w:space="0" w:color="auto"/>
          </w:divBdr>
        </w:div>
        <w:div w:id="1425539996">
          <w:marLeft w:val="1166"/>
          <w:marRight w:val="0"/>
          <w:marTop w:val="77"/>
          <w:marBottom w:val="0"/>
          <w:divBdr>
            <w:top w:val="none" w:sz="0" w:space="0" w:color="auto"/>
            <w:left w:val="none" w:sz="0" w:space="0" w:color="auto"/>
            <w:bottom w:val="none" w:sz="0" w:space="0" w:color="auto"/>
            <w:right w:val="none" w:sz="0" w:space="0" w:color="auto"/>
          </w:divBdr>
        </w:div>
        <w:div w:id="1602642768">
          <w:marLeft w:val="1166"/>
          <w:marRight w:val="0"/>
          <w:marTop w:val="77"/>
          <w:marBottom w:val="0"/>
          <w:divBdr>
            <w:top w:val="none" w:sz="0" w:space="0" w:color="auto"/>
            <w:left w:val="none" w:sz="0" w:space="0" w:color="auto"/>
            <w:bottom w:val="none" w:sz="0" w:space="0" w:color="auto"/>
            <w:right w:val="none" w:sz="0" w:space="0" w:color="auto"/>
          </w:divBdr>
        </w:div>
        <w:div w:id="1634941697">
          <w:marLeft w:val="1166"/>
          <w:marRight w:val="0"/>
          <w:marTop w:val="77"/>
          <w:marBottom w:val="0"/>
          <w:divBdr>
            <w:top w:val="none" w:sz="0" w:space="0" w:color="auto"/>
            <w:left w:val="none" w:sz="0" w:space="0" w:color="auto"/>
            <w:bottom w:val="none" w:sz="0" w:space="0" w:color="auto"/>
            <w:right w:val="none" w:sz="0" w:space="0" w:color="auto"/>
          </w:divBdr>
        </w:div>
        <w:div w:id="2041469607">
          <w:marLeft w:val="547"/>
          <w:marRight w:val="0"/>
          <w:marTop w:val="86"/>
          <w:marBottom w:val="0"/>
          <w:divBdr>
            <w:top w:val="none" w:sz="0" w:space="0" w:color="auto"/>
            <w:left w:val="none" w:sz="0" w:space="0" w:color="auto"/>
            <w:bottom w:val="none" w:sz="0" w:space="0" w:color="auto"/>
            <w:right w:val="none" w:sz="0" w:space="0" w:color="auto"/>
          </w:divBdr>
        </w:div>
      </w:divsChild>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17377160">
      <w:bodyDiv w:val="1"/>
      <w:marLeft w:val="0"/>
      <w:marRight w:val="0"/>
      <w:marTop w:val="0"/>
      <w:marBottom w:val="0"/>
      <w:divBdr>
        <w:top w:val="none" w:sz="0" w:space="0" w:color="auto"/>
        <w:left w:val="none" w:sz="0" w:space="0" w:color="auto"/>
        <w:bottom w:val="none" w:sz="0" w:space="0" w:color="auto"/>
        <w:right w:val="none" w:sz="0" w:space="0" w:color="auto"/>
      </w:divBdr>
      <w:divsChild>
        <w:div w:id="982539479">
          <w:marLeft w:val="360"/>
          <w:marRight w:val="0"/>
          <w:marTop w:val="200"/>
          <w:marBottom w:val="0"/>
          <w:divBdr>
            <w:top w:val="none" w:sz="0" w:space="0" w:color="auto"/>
            <w:left w:val="none" w:sz="0" w:space="0" w:color="auto"/>
            <w:bottom w:val="none" w:sz="0" w:space="0" w:color="auto"/>
            <w:right w:val="none" w:sz="0" w:space="0" w:color="auto"/>
          </w:divBdr>
        </w:div>
        <w:div w:id="1943994862">
          <w:marLeft w:val="360"/>
          <w:marRight w:val="0"/>
          <w:marTop w:val="2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3571870">
      <w:bodyDiv w:val="1"/>
      <w:marLeft w:val="0"/>
      <w:marRight w:val="0"/>
      <w:marTop w:val="0"/>
      <w:marBottom w:val="0"/>
      <w:divBdr>
        <w:top w:val="none" w:sz="0" w:space="0" w:color="auto"/>
        <w:left w:val="none" w:sz="0" w:space="0" w:color="auto"/>
        <w:bottom w:val="none" w:sz="0" w:space="0" w:color="auto"/>
        <w:right w:val="none" w:sz="0" w:space="0" w:color="auto"/>
      </w:divBdr>
      <w:divsChild>
        <w:div w:id="135681264">
          <w:marLeft w:val="1166"/>
          <w:marRight w:val="0"/>
          <w:marTop w:val="77"/>
          <w:marBottom w:val="0"/>
          <w:divBdr>
            <w:top w:val="none" w:sz="0" w:space="0" w:color="auto"/>
            <w:left w:val="none" w:sz="0" w:space="0" w:color="auto"/>
            <w:bottom w:val="none" w:sz="0" w:space="0" w:color="auto"/>
            <w:right w:val="none" w:sz="0" w:space="0" w:color="auto"/>
          </w:divBdr>
        </w:div>
        <w:div w:id="320424735">
          <w:marLeft w:val="1166"/>
          <w:marRight w:val="0"/>
          <w:marTop w:val="77"/>
          <w:marBottom w:val="0"/>
          <w:divBdr>
            <w:top w:val="none" w:sz="0" w:space="0" w:color="auto"/>
            <w:left w:val="none" w:sz="0" w:space="0" w:color="auto"/>
            <w:bottom w:val="none" w:sz="0" w:space="0" w:color="auto"/>
            <w:right w:val="none" w:sz="0" w:space="0" w:color="auto"/>
          </w:divBdr>
        </w:div>
        <w:div w:id="840588822">
          <w:marLeft w:val="547"/>
          <w:marRight w:val="0"/>
          <w:marTop w:val="86"/>
          <w:marBottom w:val="0"/>
          <w:divBdr>
            <w:top w:val="none" w:sz="0" w:space="0" w:color="auto"/>
            <w:left w:val="none" w:sz="0" w:space="0" w:color="auto"/>
            <w:bottom w:val="none" w:sz="0" w:space="0" w:color="auto"/>
            <w:right w:val="none" w:sz="0" w:space="0" w:color="auto"/>
          </w:divBdr>
        </w:div>
        <w:div w:id="854227332">
          <w:marLeft w:val="1166"/>
          <w:marRight w:val="0"/>
          <w:marTop w:val="77"/>
          <w:marBottom w:val="0"/>
          <w:divBdr>
            <w:top w:val="none" w:sz="0" w:space="0" w:color="auto"/>
            <w:left w:val="none" w:sz="0" w:space="0" w:color="auto"/>
            <w:bottom w:val="none" w:sz="0" w:space="0" w:color="auto"/>
            <w:right w:val="none" w:sz="0" w:space="0" w:color="auto"/>
          </w:divBdr>
        </w:div>
        <w:div w:id="1023827366">
          <w:marLeft w:val="1166"/>
          <w:marRight w:val="0"/>
          <w:marTop w:val="77"/>
          <w:marBottom w:val="0"/>
          <w:divBdr>
            <w:top w:val="none" w:sz="0" w:space="0" w:color="auto"/>
            <w:left w:val="none" w:sz="0" w:space="0" w:color="auto"/>
            <w:bottom w:val="none" w:sz="0" w:space="0" w:color="auto"/>
            <w:right w:val="none" w:sz="0" w:space="0" w:color="auto"/>
          </w:divBdr>
        </w:div>
        <w:div w:id="1117525573">
          <w:marLeft w:val="547"/>
          <w:marRight w:val="0"/>
          <w:marTop w:val="86"/>
          <w:marBottom w:val="0"/>
          <w:divBdr>
            <w:top w:val="none" w:sz="0" w:space="0" w:color="auto"/>
            <w:left w:val="none" w:sz="0" w:space="0" w:color="auto"/>
            <w:bottom w:val="none" w:sz="0" w:space="0" w:color="auto"/>
            <w:right w:val="none" w:sz="0" w:space="0" w:color="auto"/>
          </w:divBdr>
        </w:div>
        <w:div w:id="1323704534">
          <w:marLeft w:val="1166"/>
          <w:marRight w:val="0"/>
          <w:marTop w:val="77"/>
          <w:marBottom w:val="0"/>
          <w:divBdr>
            <w:top w:val="none" w:sz="0" w:space="0" w:color="auto"/>
            <w:left w:val="none" w:sz="0" w:space="0" w:color="auto"/>
            <w:bottom w:val="none" w:sz="0" w:space="0" w:color="auto"/>
            <w:right w:val="none" w:sz="0" w:space="0" w:color="auto"/>
          </w:divBdr>
        </w:div>
        <w:div w:id="1784377765">
          <w:marLeft w:val="547"/>
          <w:marRight w:val="0"/>
          <w:marTop w:val="86"/>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0220794">
      <w:bodyDiv w:val="1"/>
      <w:marLeft w:val="0"/>
      <w:marRight w:val="0"/>
      <w:marTop w:val="0"/>
      <w:marBottom w:val="0"/>
      <w:divBdr>
        <w:top w:val="none" w:sz="0" w:space="0" w:color="auto"/>
        <w:left w:val="none" w:sz="0" w:space="0" w:color="auto"/>
        <w:bottom w:val="none" w:sz="0" w:space="0" w:color="auto"/>
        <w:right w:val="none" w:sz="0" w:space="0" w:color="auto"/>
      </w:divBdr>
      <w:divsChild>
        <w:div w:id="646127582">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612136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5525">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502565">
      <w:bodyDiv w:val="1"/>
      <w:marLeft w:val="0"/>
      <w:marRight w:val="0"/>
      <w:marTop w:val="0"/>
      <w:marBottom w:val="0"/>
      <w:divBdr>
        <w:top w:val="none" w:sz="0" w:space="0" w:color="auto"/>
        <w:left w:val="none" w:sz="0" w:space="0" w:color="auto"/>
        <w:bottom w:val="none" w:sz="0" w:space="0" w:color="auto"/>
        <w:right w:val="none" w:sz="0" w:space="0" w:color="auto"/>
      </w:divBdr>
    </w:div>
    <w:div w:id="249310603">
      <w:bodyDiv w:val="1"/>
      <w:marLeft w:val="0"/>
      <w:marRight w:val="0"/>
      <w:marTop w:val="0"/>
      <w:marBottom w:val="0"/>
      <w:divBdr>
        <w:top w:val="none" w:sz="0" w:space="0" w:color="auto"/>
        <w:left w:val="none" w:sz="0" w:space="0" w:color="auto"/>
        <w:bottom w:val="none" w:sz="0" w:space="0" w:color="auto"/>
        <w:right w:val="none" w:sz="0" w:space="0" w:color="auto"/>
      </w:divBdr>
    </w:div>
    <w:div w:id="249387602">
      <w:bodyDiv w:val="1"/>
      <w:marLeft w:val="0"/>
      <w:marRight w:val="0"/>
      <w:marTop w:val="0"/>
      <w:marBottom w:val="0"/>
      <w:divBdr>
        <w:top w:val="none" w:sz="0" w:space="0" w:color="auto"/>
        <w:left w:val="none" w:sz="0" w:space="0" w:color="auto"/>
        <w:bottom w:val="none" w:sz="0" w:space="0" w:color="auto"/>
        <w:right w:val="none" w:sz="0" w:space="0" w:color="auto"/>
      </w:divBdr>
      <w:divsChild>
        <w:div w:id="393086028">
          <w:marLeft w:val="1166"/>
          <w:marRight w:val="0"/>
          <w:marTop w:val="77"/>
          <w:marBottom w:val="0"/>
          <w:divBdr>
            <w:top w:val="none" w:sz="0" w:space="0" w:color="auto"/>
            <w:left w:val="none" w:sz="0" w:space="0" w:color="auto"/>
            <w:bottom w:val="none" w:sz="0" w:space="0" w:color="auto"/>
            <w:right w:val="none" w:sz="0" w:space="0" w:color="auto"/>
          </w:divBdr>
        </w:div>
        <w:div w:id="701589113">
          <w:marLeft w:val="1800"/>
          <w:marRight w:val="0"/>
          <w:marTop w:val="67"/>
          <w:marBottom w:val="0"/>
          <w:divBdr>
            <w:top w:val="none" w:sz="0" w:space="0" w:color="auto"/>
            <w:left w:val="none" w:sz="0" w:space="0" w:color="auto"/>
            <w:bottom w:val="none" w:sz="0" w:space="0" w:color="auto"/>
            <w:right w:val="none" w:sz="0" w:space="0" w:color="auto"/>
          </w:divBdr>
        </w:div>
        <w:div w:id="1055272693">
          <w:marLeft w:val="1800"/>
          <w:marRight w:val="0"/>
          <w:marTop w:val="67"/>
          <w:marBottom w:val="0"/>
          <w:divBdr>
            <w:top w:val="none" w:sz="0" w:space="0" w:color="auto"/>
            <w:left w:val="none" w:sz="0" w:space="0" w:color="auto"/>
            <w:bottom w:val="none" w:sz="0" w:space="0" w:color="auto"/>
            <w:right w:val="none" w:sz="0" w:space="0" w:color="auto"/>
          </w:divBdr>
        </w:div>
        <w:div w:id="1384209124">
          <w:marLeft w:val="1800"/>
          <w:marRight w:val="0"/>
          <w:marTop w:val="67"/>
          <w:marBottom w:val="0"/>
          <w:divBdr>
            <w:top w:val="none" w:sz="0" w:space="0" w:color="auto"/>
            <w:left w:val="none" w:sz="0" w:space="0" w:color="auto"/>
            <w:bottom w:val="none" w:sz="0" w:space="0" w:color="auto"/>
            <w:right w:val="none" w:sz="0" w:space="0" w:color="auto"/>
          </w:divBdr>
        </w:div>
        <w:div w:id="1386491634">
          <w:marLeft w:val="1166"/>
          <w:marRight w:val="0"/>
          <w:marTop w:val="77"/>
          <w:marBottom w:val="0"/>
          <w:divBdr>
            <w:top w:val="none" w:sz="0" w:space="0" w:color="auto"/>
            <w:left w:val="none" w:sz="0" w:space="0" w:color="auto"/>
            <w:bottom w:val="none" w:sz="0" w:space="0" w:color="auto"/>
            <w:right w:val="none" w:sz="0" w:space="0" w:color="auto"/>
          </w:divBdr>
        </w:div>
        <w:div w:id="1610624172">
          <w:marLeft w:val="1800"/>
          <w:marRight w:val="0"/>
          <w:marTop w:val="67"/>
          <w:marBottom w:val="0"/>
          <w:divBdr>
            <w:top w:val="none" w:sz="0" w:space="0" w:color="auto"/>
            <w:left w:val="none" w:sz="0" w:space="0" w:color="auto"/>
            <w:bottom w:val="none" w:sz="0" w:space="0" w:color="auto"/>
            <w:right w:val="none" w:sz="0" w:space="0" w:color="auto"/>
          </w:divBdr>
        </w:div>
        <w:div w:id="1625043897">
          <w:marLeft w:val="1800"/>
          <w:marRight w:val="0"/>
          <w:marTop w:val="67"/>
          <w:marBottom w:val="0"/>
          <w:divBdr>
            <w:top w:val="none" w:sz="0" w:space="0" w:color="auto"/>
            <w:left w:val="none" w:sz="0" w:space="0" w:color="auto"/>
            <w:bottom w:val="none" w:sz="0" w:space="0" w:color="auto"/>
            <w:right w:val="none" w:sz="0" w:space="0" w:color="auto"/>
          </w:divBdr>
        </w:div>
        <w:div w:id="1721325141">
          <w:marLeft w:val="1166"/>
          <w:marRight w:val="0"/>
          <w:marTop w:val="77"/>
          <w:marBottom w:val="0"/>
          <w:divBdr>
            <w:top w:val="none" w:sz="0" w:space="0" w:color="auto"/>
            <w:left w:val="none" w:sz="0" w:space="0" w:color="auto"/>
            <w:bottom w:val="none" w:sz="0" w:space="0" w:color="auto"/>
            <w:right w:val="none" w:sz="0" w:space="0" w:color="auto"/>
          </w:divBdr>
        </w:div>
        <w:div w:id="1910728239">
          <w:marLeft w:val="1800"/>
          <w:marRight w:val="0"/>
          <w:marTop w:val="67"/>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6220176">
      <w:bodyDiv w:val="1"/>
      <w:marLeft w:val="0"/>
      <w:marRight w:val="0"/>
      <w:marTop w:val="0"/>
      <w:marBottom w:val="0"/>
      <w:divBdr>
        <w:top w:val="none" w:sz="0" w:space="0" w:color="auto"/>
        <w:left w:val="none" w:sz="0" w:space="0" w:color="auto"/>
        <w:bottom w:val="none" w:sz="0" w:space="0" w:color="auto"/>
        <w:right w:val="none" w:sz="0" w:space="0" w:color="auto"/>
      </w:divBdr>
      <w:divsChild>
        <w:div w:id="1336029578">
          <w:marLeft w:val="547"/>
          <w:marRight w:val="0"/>
          <w:marTop w:val="86"/>
          <w:marBottom w:val="0"/>
          <w:divBdr>
            <w:top w:val="none" w:sz="0" w:space="0" w:color="auto"/>
            <w:left w:val="none" w:sz="0" w:space="0" w:color="auto"/>
            <w:bottom w:val="none" w:sz="0" w:space="0" w:color="auto"/>
            <w:right w:val="none" w:sz="0" w:space="0" w:color="auto"/>
          </w:divBdr>
        </w:div>
      </w:divsChild>
    </w:div>
    <w:div w:id="37416344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76972992">
      <w:bodyDiv w:val="1"/>
      <w:marLeft w:val="0"/>
      <w:marRight w:val="0"/>
      <w:marTop w:val="0"/>
      <w:marBottom w:val="0"/>
      <w:divBdr>
        <w:top w:val="none" w:sz="0" w:space="0" w:color="auto"/>
        <w:left w:val="none" w:sz="0" w:space="0" w:color="auto"/>
        <w:bottom w:val="none" w:sz="0" w:space="0" w:color="auto"/>
        <w:right w:val="none" w:sz="0" w:space="0" w:color="auto"/>
      </w:divBdr>
    </w:div>
    <w:div w:id="386954368">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3507697">
      <w:bodyDiv w:val="1"/>
      <w:marLeft w:val="0"/>
      <w:marRight w:val="0"/>
      <w:marTop w:val="0"/>
      <w:marBottom w:val="0"/>
      <w:divBdr>
        <w:top w:val="none" w:sz="0" w:space="0" w:color="auto"/>
        <w:left w:val="none" w:sz="0" w:space="0" w:color="auto"/>
        <w:bottom w:val="none" w:sz="0" w:space="0" w:color="auto"/>
        <w:right w:val="none" w:sz="0" w:space="0" w:color="auto"/>
      </w:divBdr>
      <w:divsChild>
        <w:div w:id="60060107">
          <w:marLeft w:val="1800"/>
          <w:marRight w:val="0"/>
          <w:marTop w:val="67"/>
          <w:marBottom w:val="0"/>
          <w:divBdr>
            <w:top w:val="none" w:sz="0" w:space="0" w:color="auto"/>
            <w:left w:val="none" w:sz="0" w:space="0" w:color="auto"/>
            <w:bottom w:val="none" w:sz="0" w:space="0" w:color="auto"/>
            <w:right w:val="none" w:sz="0" w:space="0" w:color="auto"/>
          </w:divBdr>
        </w:div>
        <w:div w:id="1611624413">
          <w:marLeft w:val="1800"/>
          <w:marRight w:val="0"/>
          <w:marTop w:val="67"/>
          <w:marBottom w:val="0"/>
          <w:divBdr>
            <w:top w:val="none" w:sz="0" w:space="0" w:color="auto"/>
            <w:left w:val="none" w:sz="0" w:space="0" w:color="auto"/>
            <w:bottom w:val="none" w:sz="0" w:space="0" w:color="auto"/>
            <w:right w:val="none" w:sz="0" w:space="0" w:color="auto"/>
          </w:divBdr>
        </w:div>
        <w:div w:id="1920288476">
          <w:marLeft w:val="1166"/>
          <w:marRight w:val="0"/>
          <w:marTop w:val="77"/>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4370711">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80684351">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407390903">
          <w:marLeft w:val="547"/>
          <w:marRight w:val="0"/>
          <w:marTop w:val="9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07135462">
      <w:bodyDiv w:val="1"/>
      <w:marLeft w:val="0"/>
      <w:marRight w:val="0"/>
      <w:marTop w:val="0"/>
      <w:marBottom w:val="0"/>
      <w:divBdr>
        <w:top w:val="none" w:sz="0" w:space="0" w:color="auto"/>
        <w:left w:val="none" w:sz="0" w:space="0" w:color="auto"/>
        <w:bottom w:val="none" w:sz="0" w:space="0" w:color="auto"/>
        <w:right w:val="none" w:sz="0" w:space="0" w:color="auto"/>
      </w:divBdr>
      <w:divsChild>
        <w:div w:id="1108306258">
          <w:marLeft w:val="547"/>
          <w:marRight w:val="0"/>
          <w:marTop w:val="86"/>
          <w:marBottom w:val="0"/>
          <w:divBdr>
            <w:top w:val="none" w:sz="0" w:space="0" w:color="auto"/>
            <w:left w:val="none" w:sz="0" w:space="0" w:color="auto"/>
            <w:bottom w:val="none" w:sz="0" w:space="0" w:color="auto"/>
            <w:right w:val="none" w:sz="0" w:space="0" w:color="auto"/>
          </w:divBdr>
        </w:div>
      </w:divsChild>
    </w:div>
    <w:div w:id="509754625">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8107714">
      <w:bodyDiv w:val="1"/>
      <w:marLeft w:val="0"/>
      <w:marRight w:val="0"/>
      <w:marTop w:val="0"/>
      <w:marBottom w:val="0"/>
      <w:divBdr>
        <w:top w:val="none" w:sz="0" w:space="0" w:color="auto"/>
        <w:left w:val="none" w:sz="0" w:space="0" w:color="auto"/>
        <w:bottom w:val="none" w:sz="0" w:space="0" w:color="auto"/>
        <w:right w:val="none" w:sz="0" w:space="0" w:color="auto"/>
      </w:divBdr>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09251">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2713886">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1134045">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6019430">
      <w:bodyDiv w:val="1"/>
      <w:marLeft w:val="0"/>
      <w:marRight w:val="0"/>
      <w:marTop w:val="0"/>
      <w:marBottom w:val="0"/>
      <w:divBdr>
        <w:top w:val="none" w:sz="0" w:space="0" w:color="auto"/>
        <w:left w:val="none" w:sz="0" w:space="0" w:color="auto"/>
        <w:bottom w:val="none" w:sz="0" w:space="0" w:color="auto"/>
        <w:right w:val="none" w:sz="0" w:space="0" w:color="auto"/>
      </w:divBdr>
      <w:divsChild>
        <w:div w:id="22099468">
          <w:marLeft w:val="1800"/>
          <w:marRight w:val="0"/>
          <w:marTop w:val="67"/>
          <w:marBottom w:val="0"/>
          <w:divBdr>
            <w:top w:val="none" w:sz="0" w:space="0" w:color="auto"/>
            <w:left w:val="none" w:sz="0" w:space="0" w:color="auto"/>
            <w:bottom w:val="none" w:sz="0" w:space="0" w:color="auto"/>
            <w:right w:val="none" w:sz="0" w:space="0" w:color="auto"/>
          </w:divBdr>
        </w:div>
        <w:div w:id="119808713">
          <w:marLeft w:val="1166"/>
          <w:marRight w:val="0"/>
          <w:marTop w:val="77"/>
          <w:marBottom w:val="0"/>
          <w:divBdr>
            <w:top w:val="none" w:sz="0" w:space="0" w:color="auto"/>
            <w:left w:val="none" w:sz="0" w:space="0" w:color="auto"/>
            <w:bottom w:val="none" w:sz="0" w:space="0" w:color="auto"/>
            <w:right w:val="none" w:sz="0" w:space="0" w:color="auto"/>
          </w:divBdr>
        </w:div>
        <w:div w:id="147989185">
          <w:marLeft w:val="1166"/>
          <w:marRight w:val="0"/>
          <w:marTop w:val="77"/>
          <w:marBottom w:val="0"/>
          <w:divBdr>
            <w:top w:val="none" w:sz="0" w:space="0" w:color="auto"/>
            <w:left w:val="none" w:sz="0" w:space="0" w:color="auto"/>
            <w:bottom w:val="none" w:sz="0" w:space="0" w:color="auto"/>
            <w:right w:val="none" w:sz="0" w:space="0" w:color="auto"/>
          </w:divBdr>
        </w:div>
        <w:div w:id="456804574">
          <w:marLeft w:val="1166"/>
          <w:marRight w:val="0"/>
          <w:marTop w:val="77"/>
          <w:marBottom w:val="0"/>
          <w:divBdr>
            <w:top w:val="none" w:sz="0" w:space="0" w:color="auto"/>
            <w:left w:val="none" w:sz="0" w:space="0" w:color="auto"/>
            <w:bottom w:val="none" w:sz="0" w:space="0" w:color="auto"/>
            <w:right w:val="none" w:sz="0" w:space="0" w:color="auto"/>
          </w:divBdr>
        </w:div>
        <w:div w:id="935602854">
          <w:marLeft w:val="1800"/>
          <w:marRight w:val="0"/>
          <w:marTop w:val="67"/>
          <w:marBottom w:val="0"/>
          <w:divBdr>
            <w:top w:val="none" w:sz="0" w:space="0" w:color="auto"/>
            <w:left w:val="none" w:sz="0" w:space="0" w:color="auto"/>
            <w:bottom w:val="none" w:sz="0" w:space="0" w:color="auto"/>
            <w:right w:val="none" w:sz="0" w:space="0" w:color="auto"/>
          </w:divBdr>
        </w:div>
        <w:div w:id="1101413189">
          <w:marLeft w:val="2520"/>
          <w:marRight w:val="0"/>
          <w:marTop w:val="58"/>
          <w:marBottom w:val="0"/>
          <w:divBdr>
            <w:top w:val="none" w:sz="0" w:space="0" w:color="auto"/>
            <w:left w:val="none" w:sz="0" w:space="0" w:color="auto"/>
            <w:bottom w:val="none" w:sz="0" w:space="0" w:color="auto"/>
            <w:right w:val="none" w:sz="0" w:space="0" w:color="auto"/>
          </w:divBdr>
        </w:div>
        <w:div w:id="1346862400">
          <w:marLeft w:val="1800"/>
          <w:marRight w:val="0"/>
          <w:marTop w:val="67"/>
          <w:marBottom w:val="0"/>
          <w:divBdr>
            <w:top w:val="none" w:sz="0" w:space="0" w:color="auto"/>
            <w:left w:val="none" w:sz="0" w:space="0" w:color="auto"/>
            <w:bottom w:val="none" w:sz="0" w:space="0" w:color="auto"/>
            <w:right w:val="none" w:sz="0" w:space="0" w:color="auto"/>
          </w:divBdr>
        </w:div>
        <w:div w:id="1467770492">
          <w:marLeft w:val="547"/>
          <w:marRight w:val="0"/>
          <w:marTop w:val="86"/>
          <w:marBottom w:val="0"/>
          <w:divBdr>
            <w:top w:val="none" w:sz="0" w:space="0" w:color="auto"/>
            <w:left w:val="none" w:sz="0" w:space="0" w:color="auto"/>
            <w:bottom w:val="none" w:sz="0" w:space="0" w:color="auto"/>
            <w:right w:val="none" w:sz="0" w:space="0" w:color="auto"/>
          </w:divBdr>
        </w:div>
        <w:div w:id="1479346337">
          <w:marLeft w:val="547"/>
          <w:marRight w:val="0"/>
          <w:marTop w:val="86"/>
          <w:marBottom w:val="0"/>
          <w:divBdr>
            <w:top w:val="none" w:sz="0" w:space="0" w:color="auto"/>
            <w:left w:val="none" w:sz="0" w:space="0" w:color="auto"/>
            <w:bottom w:val="none" w:sz="0" w:space="0" w:color="auto"/>
            <w:right w:val="none" w:sz="0" w:space="0" w:color="auto"/>
          </w:divBdr>
        </w:div>
        <w:div w:id="1575822249">
          <w:marLeft w:val="547"/>
          <w:marRight w:val="0"/>
          <w:marTop w:val="86"/>
          <w:marBottom w:val="0"/>
          <w:divBdr>
            <w:top w:val="none" w:sz="0" w:space="0" w:color="auto"/>
            <w:left w:val="none" w:sz="0" w:space="0" w:color="auto"/>
            <w:bottom w:val="none" w:sz="0" w:space="0" w:color="auto"/>
            <w:right w:val="none" w:sz="0" w:space="0" w:color="auto"/>
          </w:divBdr>
        </w:div>
        <w:div w:id="1599487459">
          <w:marLeft w:val="547"/>
          <w:marRight w:val="0"/>
          <w:marTop w:val="86"/>
          <w:marBottom w:val="0"/>
          <w:divBdr>
            <w:top w:val="none" w:sz="0" w:space="0" w:color="auto"/>
            <w:left w:val="none" w:sz="0" w:space="0" w:color="auto"/>
            <w:bottom w:val="none" w:sz="0" w:space="0" w:color="auto"/>
            <w:right w:val="none" w:sz="0" w:space="0" w:color="auto"/>
          </w:divBdr>
        </w:div>
        <w:div w:id="1885948309">
          <w:marLeft w:val="2520"/>
          <w:marRight w:val="0"/>
          <w:marTop w:val="58"/>
          <w:marBottom w:val="0"/>
          <w:divBdr>
            <w:top w:val="none" w:sz="0" w:space="0" w:color="auto"/>
            <w:left w:val="none" w:sz="0" w:space="0" w:color="auto"/>
            <w:bottom w:val="none" w:sz="0" w:space="0" w:color="auto"/>
            <w:right w:val="none" w:sz="0" w:space="0" w:color="auto"/>
          </w:divBdr>
        </w:div>
        <w:div w:id="1927614404">
          <w:marLeft w:val="1800"/>
          <w:marRight w:val="0"/>
          <w:marTop w:val="67"/>
          <w:marBottom w:val="0"/>
          <w:divBdr>
            <w:top w:val="none" w:sz="0" w:space="0" w:color="auto"/>
            <w:left w:val="none" w:sz="0" w:space="0" w:color="auto"/>
            <w:bottom w:val="none" w:sz="0" w:space="0" w:color="auto"/>
            <w:right w:val="none" w:sz="0" w:space="0" w:color="auto"/>
          </w:divBdr>
        </w:div>
        <w:div w:id="2112388376">
          <w:marLeft w:val="1166"/>
          <w:marRight w:val="0"/>
          <w:marTop w:val="77"/>
          <w:marBottom w:val="0"/>
          <w:divBdr>
            <w:top w:val="none" w:sz="0" w:space="0" w:color="auto"/>
            <w:left w:val="none" w:sz="0" w:space="0" w:color="auto"/>
            <w:bottom w:val="none" w:sz="0" w:space="0" w:color="auto"/>
            <w:right w:val="none" w:sz="0" w:space="0" w:color="auto"/>
          </w:divBdr>
        </w:div>
      </w:divsChild>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970729">
      <w:bodyDiv w:val="1"/>
      <w:marLeft w:val="0"/>
      <w:marRight w:val="0"/>
      <w:marTop w:val="0"/>
      <w:marBottom w:val="0"/>
      <w:divBdr>
        <w:top w:val="none" w:sz="0" w:space="0" w:color="auto"/>
        <w:left w:val="none" w:sz="0" w:space="0" w:color="auto"/>
        <w:bottom w:val="none" w:sz="0" w:space="0" w:color="auto"/>
        <w:right w:val="none" w:sz="0" w:space="0" w:color="auto"/>
      </w:divBdr>
      <w:divsChild>
        <w:div w:id="395780820">
          <w:marLeft w:val="1800"/>
          <w:marRight w:val="0"/>
          <w:marTop w:val="67"/>
          <w:marBottom w:val="0"/>
          <w:divBdr>
            <w:top w:val="none" w:sz="0" w:space="0" w:color="auto"/>
            <w:left w:val="none" w:sz="0" w:space="0" w:color="auto"/>
            <w:bottom w:val="none" w:sz="0" w:space="0" w:color="auto"/>
            <w:right w:val="none" w:sz="0" w:space="0" w:color="auto"/>
          </w:divBdr>
        </w:div>
        <w:div w:id="919409495">
          <w:marLeft w:val="1800"/>
          <w:marRight w:val="0"/>
          <w:marTop w:val="67"/>
          <w:marBottom w:val="0"/>
          <w:divBdr>
            <w:top w:val="none" w:sz="0" w:space="0" w:color="auto"/>
            <w:left w:val="none" w:sz="0" w:space="0" w:color="auto"/>
            <w:bottom w:val="none" w:sz="0" w:space="0" w:color="auto"/>
            <w:right w:val="none" w:sz="0" w:space="0" w:color="auto"/>
          </w:divBdr>
        </w:div>
        <w:div w:id="1483543364">
          <w:marLeft w:val="1800"/>
          <w:marRight w:val="0"/>
          <w:marTop w:val="67"/>
          <w:marBottom w:val="0"/>
          <w:divBdr>
            <w:top w:val="none" w:sz="0" w:space="0" w:color="auto"/>
            <w:left w:val="none" w:sz="0" w:space="0" w:color="auto"/>
            <w:bottom w:val="none" w:sz="0" w:space="0" w:color="auto"/>
            <w:right w:val="none" w:sz="0" w:space="0" w:color="auto"/>
          </w:divBdr>
        </w:div>
      </w:divsChild>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23410976">
          <w:marLeft w:val="1166"/>
          <w:marRight w:val="0"/>
          <w:marTop w:val="86"/>
          <w:marBottom w:val="0"/>
          <w:divBdr>
            <w:top w:val="none" w:sz="0" w:space="0" w:color="auto"/>
            <w:left w:val="none" w:sz="0" w:space="0" w:color="auto"/>
            <w:bottom w:val="none" w:sz="0" w:space="0" w:color="auto"/>
            <w:right w:val="none" w:sz="0" w:space="0" w:color="auto"/>
          </w:divBdr>
        </w:div>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36028223">
      <w:bodyDiv w:val="1"/>
      <w:marLeft w:val="0"/>
      <w:marRight w:val="0"/>
      <w:marTop w:val="0"/>
      <w:marBottom w:val="0"/>
      <w:divBdr>
        <w:top w:val="none" w:sz="0" w:space="0" w:color="auto"/>
        <w:left w:val="none" w:sz="0" w:space="0" w:color="auto"/>
        <w:bottom w:val="none" w:sz="0" w:space="0" w:color="auto"/>
        <w:right w:val="none" w:sz="0" w:space="0" w:color="auto"/>
      </w:divBdr>
      <w:divsChild>
        <w:div w:id="25180706">
          <w:marLeft w:val="1166"/>
          <w:marRight w:val="0"/>
          <w:marTop w:val="77"/>
          <w:marBottom w:val="0"/>
          <w:divBdr>
            <w:top w:val="none" w:sz="0" w:space="0" w:color="auto"/>
            <w:left w:val="none" w:sz="0" w:space="0" w:color="auto"/>
            <w:bottom w:val="none" w:sz="0" w:space="0" w:color="auto"/>
            <w:right w:val="none" w:sz="0" w:space="0" w:color="auto"/>
          </w:divBdr>
        </w:div>
        <w:div w:id="279075498">
          <w:marLeft w:val="1800"/>
          <w:marRight w:val="0"/>
          <w:marTop w:val="67"/>
          <w:marBottom w:val="0"/>
          <w:divBdr>
            <w:top w:val="none" w:sz="0" w:space="0" w:color="auto"/>
            <w:left w:val="none" w:sz="0" w:space="0" w:color="auto"/>
            <w:bottom w:val="none" w:sz="0" w:space="0" w:color="auto"/>
            <w:right w:val="none" w:sz="0" w:space="0" w:color="auto"/>
          </w:divBdr>
        </w:div>
        <w:div w:id="522327585">
          <w:marLeft w:val="1800"/>
          <w:marRight w:val="0"/>
          <w:marTop w:val="67"/>
          <w:marBottom w:val="0"/>
          <w:divBdr>
            <w:top w:val="none" w:sz="0" w:space="0" w:color="auto"/>
            <w:left w:val="none" w:sz="0" w:space="0" w:color="auto"/>
            <w:bottom w:val="none" w:sz="0" w:space="0" w:color="auto"/>
            <w:right w:val="none" w:sz="0" w:space="0" w:color="auto"/>
          </w:divBdr>
        </w:div>
        <w:div w:id="581260818">
          <w:marLeft w:val="1166"/>
          <w:marRight w:val="0"/>
          <w:marTop w:val="77"/>
          <w:marBottom w:val="0"/>
          <w:divBdr>
            <w:top w:val="none" w:sz="0" w:space="0" w:color="auto"/>
            <w:left w:val="none" w:sz="0" w:space="0" w:color="auto"/>
            <w:bottom w:val="none" w:sz="0" w:space="0" w:color="auto"/>
            <w:right w:val="none" w:sz="0" w:space="0" w:color="auto"/>
          </w:divBdr>
        </w:div>
        <w:div w:id="665204109">
          <w:marLeft w:val="1800"/>
          <w:marRight w:val="0"/>
          <w:marTop w:val="67"/>
          <w:marBottom w:val="0"/>
          <w:divBdr>
            <w:top w:val="none" w:sz="0" w:space="0" w:color="auto"/>
            <w:left w:val="none" w:sz="0" w:space="0" w:color="auto"/>
            <w:bottom w:val="none" w:sz="0" w:space="0" w:color="auto"/>
            <w:right w:val="none" w:sz="0" w:space="0" w:color="auto"/>
          </w:divBdr>
        </w:div>
        <w:div w:id="885875112">
          <w:marLeft w:val="1800"/>
          <w:marRight w:val="0"/>
          <w:marTop w:val="67"/>
          <w:marBottom w:val="0"/>
          <w:divBdr>
            <w:top w:val="none" w:sz="0" w:space="0" w:color="auto"/>
            <w:left w:val="none" w:sz="0" w:space="0" w:color="auto"/>
            <w:bottom w:val="none" w:sz="0" w:space="0" w:color="auto"/>
            <w:right w:val="none" w:sz="0" w:space="0" w:color="auto"/>
          </w:divBdr>
        </w:div>
        <w:div w:id="983125201">
          <w:marLeft w:val="1166"/>
          <w:marRight w:val="0"/>
          <w:marTop w:val="77"/>
          <w:marBottom w:val="0"/>
          <w:divBdr>
            <w:top w:val="none" w:sz="0" w:space="0" w:color="auto"/>
            <w:left w:val="none" w:sz="0" w:space="0" w:color="auto"/>
            <w:bottom w:val="none" w:sz="0" w:space="0" w:color="auto"/>
            <w:right w:val="none" w:sz="0" w:space="0" w:color="auto"/>
          </w:divBdr>
        </w:div>
        <w:div w:id="989479796">
          <w:marLeft w:val="1166"/>
          <w:marRight w:val="0"/>
          <w:marTop w:val="77"/>
          <w:marBottom w:val="0"/>
          <w:divBdr>
            <w:top w:val="none" w:sz="0" w:space="0" w:color="auto"/>
            <w:left w:val="none" w:sz="0" w:space="0" w:color="auto"/>
            <w:bottom w:val="none" w:sz="0" w:space="0" w:color="auto"/>
            <w:right w:val="none" w:sz="0" w:space="0" w:color="auto"/>
          </w:divBdr>
        </w:div>
        <w:div w:id="1165587252">
          <w:marLeft w:val="1166"/>
          <w:marRight w:val="0"/>
          <w:marTop w:val="77"/>
          <w:marBottom w:val="0"/>
          <w:divBdr>
            <w:top w:val="none" w:sz="0" w:space="0" w:color="auto"/>
            <w:left w:val="none" w:sz="0" w:space="0" w:color="auto"/>
            <w:bottom w:val="none" w:sz="0" w:space="0" w:color="auto"/>
            <w:right w:val="none" w:sz="0" w:space="0" w:color="auto"/>
          </w:divBdr>
        </w:div>
        <w:div w:id="1322002734">
          <w:marLeft w:val="1166"/>
          <w:marRight w:val="0"/>
          <w:marTop w:val="77"/>
          <w:marBottom w:val="0"/>
          <w:divBdr>
            <w:top w:val="none" w:sz="0" w:space="0" w:color="auto"/>
            <w:left w:val="none" w:sz="0" w:space="0" w:color="auto"/>
            <w:bottom w:val="none" w:sz="0" w:space="0" w:color="auto"/>
            <w:right w:val="none" w:sz="0" w:space="0" w:color="auto"/>
          </w:divBdr>
        </w:div>
        <w:div w:id="1589849182">
          <w:marLeft w:val="1800"/>
          <w:marRight w:val="0"/>
          <w:marTop w:val="67"/>
          <w:marBottom w:val="0"/>
          <w:divBdr>
            <w:top w:val="none" w:sz="0" w:space="0" w:color="auto"/>
            <w:left w:val="none" w:sz="0" w:space="0" w:color="auto"/>
            <w:bottom w:val="none" w:sz="0" w:space="0" w:color="auto"/>
            <w:right w:val="none" w:sz="0" w:space="0" w:color="auto"/>
          </w:divBdr>
        </w:div>
        <w:div w:id="1628588053">
          <w:marLeft w:val="1166"/>
          <w:marRight w:val="0"/>
          <w:marTop w:val="77"/>
          <w:marBottom w:val="0"/>
          <w:divBdr>
            <w:top w:val="none" w:sz="0" w:space="0" w:color="auto"/>
            <w:left w:val="none" w:sz="0" w:space="0" w:color="auto"/>
            <w:bottom w:val="none" w:sz="0" w:space="0" w:color="auto"/>
            <w:right w:val="none" w:sz="0" w:space="0" w:color="auto"/>
          </w:divBdr>
        </w:div>
        <w:div w:id="2041322390">
          <w:marLeft w:val="1800"/>
          <w:marRight w:val="0"/>
          <w:marTop w:val="67"/>
          <w:marBottom w:val="0"/>
          <w:divBdr>
            <w:top w:val="none" w:sz="0" w:space="0" w:color="auto"/>
            <w:left w:val="none" w:sz="0" w:space="0" w:color="auto"/>
            <w:bottom w:val="none" w:sz="0" w:space="0" w:color="auto"/>
            <w:right w:val="none" w:sz="0" w:space="0" w:color="auto"/>
          </w:divBdr>
        </w:div>
        <w:div w:id="2046711164">
          <w:marLeft w:val="1166"/>
          <w:marRight w:val="0"/>
          <w:marTop w:val="77"/>
          <w:marBottom w:val="0"/>
          <w:divBdr>
            <w:top w:val="none" w:sz="0" w:space="0" w:color="auto"/>
            <w:left w:val="none" w:sz="0" w:space="0" w:color="auto"/>
            <w:bottom w:val="none" w:sz="0" w:space="0" w:color="auto"/>
            <w:right w:val="none" w:sz="0" w:space="0" w:color="auto"/>
          </w:divBdr>
        </w:div>
      </w:divsChild>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673428">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sChild>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686103043">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5887903">
      <w:bodyDiv w:val="1"/>
      <w:marLeft w:val="0"/>
      <w:marRight w:val="0"/>
      <w:marTop w:val="0"/>
      <w:marBottom w:val="0"/>
      <w:divBdr>
        <w:top w:val="none" w:sz="0" w:space="0" w:color="auto"/>
        <w:left w:val="none" w:sz="0" w:space="0" w:color="auto"/>
        <w:bottom w:val="none" w:sz="0" w:space="0" w:color="auto"/>
        <w:right w:val="none" w:sz="0" w:space="0" w:color="auto"/>
      </w:divBdr>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446044480">
          <w:marLeft w:val="274"/>
          <w:marRight w:val="0"/>
          <w:marTop w:val="0"/>
          <w:marBottom w:val="0"/>
          <w:divBdr>
            <w:top w:val="none" w:sz="0" w:space="0" w:color="auto"/>
            <w:left w:val="none" w:sz="0" w:space="0" w:color="auto"/>
            <w:bottom w:val="none" w:sz="0" w:space="0" w:color="auto"/>
            <w:right w:val="none" w:sz="0" w:space="0" w:color="auto"/>
          </w:divBdr>
        </w:div>
        <w:div w:id="779642391">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5149636">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920357">
      <w:bodyDiv w:val="1"/>
      <w:marLeft w:val="0"/>
      <w:marRight w:val="0"/>
      <w:marTop w:val="0"/>
      <w:marBottom w:val="0"/>
      <w:divBdr>
        <w:top w:val="none" w:sz="0" w:space="0" w:color="auto"/>
        <w:left w:val="none" w:sz="0" w:space="0" w:color="auto"/>
        <w:bottom w:val="none" w:sz="0" w:space="0" w:color="auto"/>
        <w:right w:val="none" w:sz="0" w:space="0" w:color="auto"/>
      </w:divBdr>
    </w:div>
    <w:div w:id="750929391">
      <w:bodyDiv w:val="1"/>
      <w:marLeft w:val="0"/>
      <w:marRight w:val="0"/>
      <w:marTop w:val="0"/>
      <w:marBottom w:val="0"/>
      <w:divBdr>
        <w:top w:val="none" w:sz="0" w:space="0" w:color="auto"/>
        <w:left w:val="none" w:sz="0" w:space="0" w:color="auto"/>
        <w:bottom w:val="none" w:sz="0" w:space="0" w:color="auto"/>
        <w:right w:val="none" w:sz="0" w:space="0" w:color="auto"/>
      </w:divBdr>
      <w:divsChild>
        <w:div w:id="481701877">
          <w:marLeft w:val="1166"/>
          <w:marRight w:val="0"/>
          <w:marTop w:val="77"/>
          <w:marBottom w:val="0"/>
          <w:divBdr>
            <w:top w:val="none" w:sz="0" w:space="0" w:color="auto"/>
            <w:left w:val="none" w:sz="0" w:space="0" w:color="auto"/>
            <w:bottom w:val="none" w:sz="0" w:space="0" w:color="auto"/>
            <w:right w:val="none" w:sz="0" w:space="0" w:color="auto"/>
          </w:divBdr>
        </w:div>
        <w:div w:id="2005931244">
          <w:marLeft w:val="1166"/>
          <w:marRight w:val="0"/>
          <w:marTop w:val="77"/>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6461274">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390615354">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854999572">
          <w:marLeft w:val="1166"/>
          <w:marRight w:val="0"/>
          <w:marTop w:val="77"/>
          <w:marBottom w:val="0"/>
          <w:divBdr>
            <w:top w:val="none" w:sz="0" w:space="0" w:color="auto"/>
            <w:left w:val="none" w:sz="0" w:space="0" w:color="auto"/>
            <w:bottom w:val="none" w:sz="0" w:space="0" w:color="auto"/>
            <w:right w:val="none" w:sz="0" w:space="0" w:color="auto"/>
          </w:divBdr>
        </w:div>
      </w:divsChild>
    </w:div>
    <w:div w:id="79757369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724187161">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0072415">
      <w:bodyDiv w:val="1"/>
      <w:marLeft w:val="0"/>
      <w:marRight w:val="0"/>
      <w:marTop w:val="0"/>
      <w:marBottom w:val="0"/>
      <w:divBdr>
        <w:top w:val="none" w:sz="0" w:space="0" w:color="auto"/>
        <w:left w:val="none" w:sz="0" w:space="0" w:color="auto"/>
        <w:bottom w:val="none" w:sz="0" w:space="0" w:color="auto"/>
        <w:right w:val="none" w:sz="0" w:space="0" w:color="auto"/>
      </w:divBdr>
    </w:div>
    <w:div w:id="871378685">
      <w:bodyDiv w:val="1"/>
      <w:marLeft w:val="0"/>
      <w:marRight w:val="0"/>
      <w:marTop w:val="0"/>
      <w:marBottom w:val="0"/>
      <w:divBdr>
        <w:top w:val="none" w:sz="0" w:space="0" w:color="auto"/>
        <w:left w:val="none" w:sz="0" w:space="0" w:color="auto"/>
        <w:bottom w:val="none" w:sz="0" w:space="0" w:color="auto"/>
        <w:right w:val="none" w:sz="0" w:space="0" w:color="auto"/>
      </w:divBdr>
      <w:divsChild>
        <w:div w:id="1095633462">
          <w:marLeft w:val="1166"/>
          <w:marRight w:val="0"/>
          <w:marTop w:val="77"/>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037188">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090625">
      <w:bodyDiv w:val="1"/>
      <w:marLeft w:val="0"/>
      <w:marRight w:val="0"/>
      <w:marTop w:val="0"/>
      <w:marBottom w:val="0"/>
      <w:divBdr>
        <w:top w:val="none" w:sz="0" w:space="0" w:color="auto"/>
        <w:left w:val="none" w:sz="0" w:space="0" w:color="auto"/>
        <w:bottom w:val="none" w:sz="0" w:space="0" w:color="auto"/>
        <w:right w:val="none" w:sz="0" w:space="0" w:color="auto"/>
      </w:divBdr>
      <w:divsChild>
        <w:div w:id="535192991">
          <w:marLeft w:val="1166"/>
          <w:marRight w:val="0"/>
          <w:marTop w:val="77"/>
          <w:marBottom w:val="0"/>
          <w:divBdr>
            <w:top w:val="none" w:sz="0" w:space="0" w:color="auto"/>
            <w:left w:val="none" w:sz="0" w:space="0" w:color="auto"/>
            <w:bottom w:val="none" w:sz="0" w:space="0" w:color="auto"/>
            <w:right w:val="none" w:sz="0" w:space="0" w:color="auto"/>
          </w:divBdr>
        </w:div>
        <w:div w:id="756554605">
          <w:marLeft w:val="1166"/>
          <w:marRight w:val="0"/>
          <w:marTop w:val="77"/>
          <w:marBottom w:val="0"/>
          <w:divBdr>
            <w:top w:val="none" w:sz="0" w:space="0" w:color="auto"/>
            <w:left w:val="none" w:sz="0" w:space="0" w:color="auto"/>
            <w:bottom w:val="none" w:sz="0" w:space="0" w:color="auto"/>
            <w:right w:val="none" w:sz="0" w:space="0" w:color="auto"/>
          </w:divBdr>
        </w:div>
        <w:div w:id="1836147648">
          <w:marLeft w:val="1166"/>
          <w:marRight w:val="0"/>
          <w:marTop w:val="77"/>
          <w:marBottom w:val="0"/>
          <w:divBdr>
            <w:top w:val="none" w:sz="0" w:space="0" w:color="auto"/>
            <w:left w:val="none" w:sz="0" w:space="0" w:color="auto"/>
            <w:bottom w:val="none" w:sz="0" w:space="0" w:color="auto"/>
            <w:right w:val="none" w:sz="0" w:space="0" w:color="auto"/>
          </w:divBdr>
        </w:div>
        <w:div w:id="2097170848">
          <w:marLeft w:val="1166"/>
          <w:marRight w:val="0"/>
          <w:marTop w:val="77"/>
          <w:marBottom w:val="0"/>
          <w:divBdr>
            <w:top w:val="none" w:sz="0" w:space="0" w:color="auto"/>
            <w:left w:val="none" w:sz="0" w:space="0" w:color="auto"/>
            <w:bottom w:val="none" w:sz="0" w:space="0" w:color="auto"/>
            <w:right w:val="none" w:sz="0" w:space="0" w:color="auto"/>
          </w:divBdr>
        </w:div>
      </w:divsChild>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472408472">
          <w:marLeft w:val="1166"/>
          <w:marRight w:val="0"/>
          <w:marTop w:val="96"/>
          <w:marBottom w:val="0"/>
          <w:divBdr>
            <w:top w:val="none" w:sz="0" w:space="0" w:color="auto"/>
            <w:left w:val="none" w:sz="0" w:space="0" w:color="auto"/>
            <w:bottom w:val="none" w:sz="0" w:space="0" w:color="auto"/>
            <w:right w:val="none" w:sz="0" w:space="0" w:color="auto"/>
          </w:divBdr>
        </w:div>
        <w:div w:id="784348215">
          <w:marLeft w:val="1166"/>
          <w:marRight w:val="0"/>
          <w:marTop w:val="96"/>
          <w:marBottom w:val="0"/>
          <w:divBdr>
            <w:top w:val="none" w:sz="0" w:space="0" w:color="auto"/>
            <w:left w:val="none" w:sz="0" w:space="0" w:color="auto"/>
            <w:bottom w:val="none" w:sz="0" w:space="0" w:color="auto"/>
            <w:right w:val="none" w:sz="0" w:space="0" w:color="auto"/>
          </w:divBdr>
        </w:div>
      </w:divsChild>
    </w:div>
    <w:div w:id="948005601">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2927287">
      <w:bodyDiv w:val="1"/>
      <w:marLeft w:val="0"/>
      <w:marRight w:val="0"/>
      <w:marTop w:val="0"/>
      <w:marBottom w:val="0"/>
      <w:divBdr>
        <w:top w:val="none" w:sz="0" w:space="0" w:color="auto"/>
        <w:left w:val="none" w:sz="0" w:space="0" w:color="auto"/>
        <w:bottom w:val="none" w:sz="0" w:space="0" w:color="auto"/>
        <w:right w:val="none" w:sz="0" w:space="0" w:color="auto"/>
      </w:divBdr>
      <w:divsChild>
        <w:div w:id="168327263">
          <w:marLeft w:val="547"/>
          <w:marRight w:val="0"/>
          <w:marTop w:val="86"/>
          <w:marBottom w:val="0"/>
          <w:divBdr>
            <w:top w:val="none" w:sz="0" w:space="0" w:color="auto"/>
            <w:left w:val="none" w:sz="0" w:space="0" w:color="auto"/>
            <w:bottom w:val="none" w:sz="0" w:space="0" w:color="auto"/>
            <w:right w:val="none" w:sz="0" w:space="0" w:color="auto"/>
          </w:divBdr>
        </w:div>
        <w:div w:id="288825584">
          <w:marLeft w:val="1166"/>
          <w:marRight w:val="0"/>
          <w:marTop w:val="77"/>
          <w:marBottom w:val="0"/>
          <w:divBdr>
            <w:top w:val="none" w:sz="0" w:space="0" w:color="auto"/>
            <w:left w:val="none" w:sz="0" w:space="0" w:color="auto"/>
            <w:bottom w:val="none" w:sz="0" w:space="0" w:color="auto"/>
            <w:right w:val="none" w:sz="0" w:space="0" w:color="auto"/>
          </w:divBdr>
        </w:div>
        <w:div w:id="295256880">
          <w:marLeft w:val="1166"/>
          <w:marRight w:val="0"/>
          <w:marTop w:val="77"/>
          <w:marBottom w:val="0"/>
          <w:divBdr>
            <w:top w:val="none" w:sz="0" w:space="0" w:color="auto"/>
            <w:left w:val="none" w:sz="0" w:space="0" w:color="auto"/>
            <w:bottom w:val="none" w:sz="0" w:space="0" w:color="auto"/>
            <w:right w:val="none" w:sz="0" w:space="0" w:color="auto"/>
          </w:divBdr>
        </w:div>
        <w:div w:id="338238050">
          <w:marLeft w:val="1166"/>
          <w:marRight w:val="0"/>
          <w:marTop w:val="77"/>
          <w:marBottom w:val="0"/>
          <w:divBdr>
            <w:top w:val="none" w:sz="0" w:space="0" w:color="auto"/>
            <w:left w:val="none" w:sz="0" w:space="0" w:color="auto"/>
            <w:bottom w:val="none" w:sz="0" w:space="0" w:color="auto"/>
            <w:right w:val="none" w:sz="0" w:space="0" w:color="auto"/>
          </w:divBdr>
        </w:div>
        <w:div w:id="587229138">
          <w:marLeft w:val="547"/>
          <w:marRight w:val="0"/>
          <w:marTop w:val="86"/>
          <w:marBottom w:val="0"/>
          <w:divBdr>
            <w:top w:val="none" w:sz="0" w:space="0" w:color="auto"/>
            <w:left w:val="none" w:sz="0" w:space="0" w:color="auto"/>
            <w:bottom w:val="none" w:sz="0" w:space="0" w:color="auto"/>
            <w:right w:val="none" w:sz="0" w:space="0" w:color="auto"/>
          </w:divBdr>
        </w:div>
        <w:div w:id="753355176">
          <w:marLeft w:val="1166"/>
          <w:marRight w:val="0"/>
          <w:marTop w:val="77"/>
          <w:marBottom w:val="0"/>
          <w:divBdr>
            <w:top w:val="none" w:sz="0" w:space="0" w:color="auto"/>
            <w:left w:val="none" w:sz="0" w:space="0" w:color="auto"/>
            <w:bottom w:val="none" w:sz="0" w:space="0" w:color="auto"/>
            <w:right w:val="none" w:sz="0" w:space="0" w:color="auto"/>
          </w:divBdr>
        </w:div>
        <w:div w:id="815145961">
          <w:marLeft w:val="1166"/>
          <w:marRight w:val="0"/>
          <w:marTop w:val="77"/>
          <w:marBottom w:val="0"/>
          <w:divBdr>
            <w:top w:val="none" w:sz="0" w:space="0" w:color="auto"/>
            <w:left w:val="none" w:sz="0" w:space="0" w:color="auto"/>
            <w:bottom w:val="none" w:sz="0" w:space="0" w:color="auto"/>
            <w:right w:val="none" w:sz="0" w:space="0" w:color="auto"/>
          </w:divBdr>
        </w:div>
        <w:div w:id="822935665">
          <w:marLeft w:val="1166"/>
          <w:marRight w:val="0"/>
          <w:marTop w:val="77"/>
          <w:marBottom w:val="0"/>
          <w:divBdr>
            <w:top w:val="none" w:sz="0" w:space="0" w:color="auto"/>
            <w:left w:val="none" w:sz="0" w:space="0" w:color="auto"/>
            <w:bottom w:val="none" w:sz="0" w:space="0" w:color="auto"/>
            <w:right w:val="none" w:sz="0" w:space="0" w:color="auto"/>
          </w:divBdr>
        </w:div>
        <w:div w:id="827791965">
          <w:marLeft w:val="547"/>
          <w:marRight w:val="0"/>
          <w:marTop w:val="86"/>
          <w:marBottom w:val="0"/>
          <w:divBdr>
            <w:top w:val="none" w:sz="0" w:space="0" w:color="auto"/>
            <w:left w:val="none" w:sz="0" w:space="0" w:color="auto"/>
            <w:bottom w:val="none" w:sz="0" w:space="0" w:color="auto"/>
            <w:right w:val="none" w:sz="0" w:space="0" w:color="auto"/>
          </w:divBdr>
        </w:div>
        <w:div w:id="955795159">
          <w:marLeft w:val="1166"/>
          <w:marRight w:val="0"/>
          <w:marTop w:val="77"/>
          <w:marBottom w:val="0"/>
          <w:divBdr>
            <w:top w:val="none" w:sz="0" w:space="0" w:color="auto"/>
            <w:left w:val="none" w:sz="0" w:space="0" w:color="auto"/>
            <w:bottom w:val="none" w:sz="0" w:space="0" w:color="auto"/>
            <w:right w:val="none" w:sz="0" w:space="0" w:color="auto"/>
          </w:divBdr>
        </w:div>
        <w:div w:id="972060754">
          <w:marLeft w:val="547"/>
          <w:marRight w:val="0"/>
          <w:marTop w:val="86"/>
          <w:marBottom w:val="0"/>
          <w:divBdr>
            <w:top w:val="none" w:sz="0" w:space="0" w:color="auto"/>
            <w:left w:val="none" w:sz="0" w:space="0" w:color="auto"/>
            <w:bottom w:val="none" w:sz="0" w:space="0" w:color="auto"/>
            <w:right w:val="none" w:sz="0" w:space="0" w:color="auto"/>
          </w:divBdr>
        </w:div>
        <w:div w:id="1102409171">
          <w:marLeft w:val="547"/>
          <w:marRight w:val="0"/>
          <w:marTop w:val="86"/>
          <w:marBottom w:val="0"/>
          <w:divBdr>
            <w:top w:val="none" w:sz="0" w:space="0" w:color="auto"/>
            <w:left w:val="none" w:sz="0" w:space="0" w:color="auto"/>
            <w:bottom w:val="none" w:sz="0" w:space="0" w:color="auto"/>
            <w:right w:val="none" w:sz="0" w:space="0" w:color="auto"/>
          </w:divBdr>
        </w:div>
        <w:div w:id="1460145404">
          <w:marLeft w:val="1166"/>
          <w:marRight w:val="0"/>
          <w:marTop w:val="77"/>
          <w:marBottom w:val="0"/>
          <w:divBdr>
            <w:top w:val="none" w:sz="0" w:space="0" w:color="auto"/>
            <w:left w:val="none" w:sz="0" w:space="0" w:color="auto"/>
            <w:bottom w:val="none" w:sz="0" w:space="0" w:color="auto"/>
            <w:right w:val="none" w:sz="0" w:space="0" w:color="auto"/>
          </w:divBdr>
        </w:div>
      </w:divsChild>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750585859">
          <w:marLeft w:val="1166"/>
          <w:marRight w:val="0"/>
          <w:marTop w:val="86"/>
          <w:marBottom w:val="0"/>
          <w:divBdr>
            <w:top w:val="none" w:sz="0" w:space="0" w:color="auto"/>
            <w:left w:val="none" w:sz="0" w:space="0" w:color="auto"/>
            <w:bottom w:val="none" w:sz="0" w:space="0" w:color="auto"/>
            <w:right w:val="none" w:sz="0" w:space="0" w:color="auto"/>
          </w:divBdr>
        </w:div>
        <w:div w:id="182716370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8312387">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2848861">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671855">
      <w:bodyDiv w:val="1"/>
      <w:marLeft w:val="0"/>
      <w:marRight w:val="0"/>
      <w:marTop w:val="0"/>
      <w:marBottom w:val="0"/>
      <w:divBdr>
        <w:top w:val="none" w:sz="0" w:space="0" w:color="auto"/>
        <w:left w:val="none" w:sz="0" w:space="0" w:color="auto"/>
        <w:bottom w:val="none" w:sz="0" w:space="0" w:color="auto"/>
        <w:right w:val="none" w:sz="0" w:space="0" w:color="auto"/>
      </w:divBdr>
    </w:div>
    <w:div w:id="1052996359">
      <w:bodyDiv w:val="1"/>
      <w:marLeft w:val="0"/>
      <w:marRight w:val="0"/>
      <w:marTop w:val="0"/>
      <w:marBottom w:val="0"/>
      <w:divBdr>
        <w:top w:val="none" w:sz="0" w:space="0" w:color="auto"/>
        <w:left w:val="none" w:sz="0" w:space="0" w:color="auto"/>
        <w:bottom w:val="none" w:sz="0" w:space="0" w:color="auto"/>
        <w:right w:val="none" w:sz="0" w:space="0" w:color="auto"/>
      </w:divBdr>
    </w:div>
    <w:div w:id="1062413152">
      <w:bodyDiv w:val="1"/>
      <w:marLeft w:val="0"/>
      <w:marRight w:val="0"/>
      <w:marTop w:val="0"/>
      <w:marBottom w:val="0"/>
      <w:divBdr>
        <w:top w:val="none" w:sz="0" w:space="0" w:color="auto"/>
        <w:left w:val="none" w:sz="0" w:space="0" w:color="auto"/>
        <w:bottom w:val="none" w:sz="0" w:space="0" w:color="auto"/>
        <w:right w:val="none" w:sz="0" w:space="0" w:color="auto"/>
      </w:divBdr>
    </w:div>
    <w:div w:id="1067264475">
      <w:bodyDiv w:val="1"/>
      <w:marLeft w:val="0"/>
      <w:marRight w:val="0"/>
      <w:marTop w:val="0"/>
      <w:marBottom w:val="0"/>
      <w:divBdr>
        <w:top w:val="none" w:sz="0" w:space="0" w:color="auto"/>
        <w:left w:val="none" w:sz="0" w:space="0" w:color="auto"/>
        <w:bottom w:val="none" w:sz="0" w:space="0" w:color="auto"/>
        <w:right w:val="none" w:sz="0" w:space="0" w:color="auto"/>
      </w:divBdr>
    </w:div>
    <w:div w:id="1069419379">
      <w:bodyDiv w:val="1"/>
      <w:marLeft w:val="0"/>
      <w:marRight w:val="0"/>
      <w:marTop w:val="0"/>
      <w:marBottom w:val="0"/>
      <w:divBdr>
        <w:top w:val="none" w:sz="0" w:space="0" w:color="auto"/>
        <w:left w:val="none" w:sz="0" w:space="0" w:color="auto"/>
        <w:bottom w:val="none" w:sz="0" w:space="0" w:color="auto"/>
        <w:right w:val="none" w:sz="0" w:space="0" w:color="auto"/>
      </w:divBdr>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183980742">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579682228">
          <w:marLeft w:val="1166"/>
          <w:marRight w:val="0"/>
          <w:marTop w:val="86"/>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088818">
      <w:bodyDiv w:val="1"/>
      <w:marLeft w:val="0"/>
      <w:marRight w:val="0"/>
      <w:marTop w:val="0"/>
      <w:marBottom w:val="0"/>
      <w:divBdr>
        <w:top w:val="none" w:sz="0" w:space="0" w:color="auto"/>
        <w:left w:val="none" w:sz="0" w:space="0" w:color="auto"/>
        <w:bottom w:val="none" w:sz="0" w:space="0" w:color="auto"/>
        <w:right w:val="none" w:sz="0" w:space="0" w:color="auto"/>
      </w:divBdr>
      <w:divsChild>
        <w:div w:id="494493781">
          <w:marLeft w:val="1800"/>
          <w:marRight w:val="0"/>
          <w:marTop w:val="67"/>
          <w:marBottom w:val="0"/>
          <w:divBdr>
            <w:top w:val="none" w:sz="0" w:space="0" w:color="auto"/>
            <w:left w:val="none" w:sz="0" w:space="0" w:color="auto"/>
            <w:bottom w:val="none" w:sz="0" w:space="0" w:color="auto"/>
            <w:right w:val="none" w:sz="0" w:space="0" w:color="auto"/>
          </w:divBdr>
        </w:div>
        <w:div w:id="959917805">
          <w:marLeft w:val="1166"/>
          <w:marRight w:val="0"/>
          <w:marTop w:val="77"/>
          <w:marBottom w:val="0"/>
          <w:divBdr>
            <w:top w:val="none" w:sz="0" w:space="0" w:color="auto"/>
            <w:left w:val="none" w:sz="0" w:space="0" w:color="auto"/>
            <w:bottom w:val="none" w:sz="0" w:space="0" w:color="auto"/>
            <w:right w:val="none" w:sz="0" w:space="0" w:color="auto"/>
          </w:divBdr>
        </w:div>
        <w:div w:id="1286692745">
          <w:marLeft w:val="1166"/>
          <w:marRight w:val="0"/>
          <w:marTop w:val="77"/>
          <w:marBottom w:val="0"/>
          <w:divBdr>
            <w:top w:val="none" w:sz="0" w:space="0" w:color="auto"/>
            <w:left w:val="none" w:sz="0" w:space="0" w:color="auto"/>
            <w:bottom w:val="none" w:sz="0" w:space="0" w:color="auto"/>
            <w:right w:val="none" w:sz="0" w:space="0" w:color="auto"/>
          </w:divBdr>
        </w:div>
        <w:div w:id="1354192025">
          <w:marLeft w:val="547"/>
          <w:marRight w:val="0"/>
          <w:marTop w:val="86"/>
          <w:marBottom w:val="0"/>
          <w:divBdr>
            <w:top w:val="none" w:sz="0" w:space="0" w:color="auto"/>
            <w:left w:val="none" w:sz="0" w:space="0" w:color="auto"/>
            <w:bottom w:val="none" w:sz="0" w:space="0" w:color="auto"/>
            <w:right w:val="none" w:sz="0" w:space="0" w:color="auto"/>
          </w:divBdr>
        </w:div>
        <w:div w:id="1487473184">
          <w:marLeft w:val="1800"/>
          <w:marRight w:val="0"/>
          <w:marTop w:val="6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sChild>
    </w:div>
    <w:div w:id="108476751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03844986">
      <w:bodyDiv w:val="1"/>
      <w:marLeft w:val="0"/>
      <w:marRight w:val="0"/>
      <w:marTop w:val="0"/>
      <w:marBottom w:val="0"/>
      <w:divBdr>
        <w:top w:val="none" w:sz="0" w:space="0" w:color="auto"/>
        <w:left w:val="none" w:sz="0" w:space="0" w:color="auto"/>
        <w:bottom w:val="none" w:sz="0" w:space="0" w:color="auto"/>
        <w:right w:val="none" w:sz="0" w:space="0" w:color="auto"/>
      </w:divBdr>
      <w:divsChild>
        <w:div w:id="499082153">
          <w:marLeft w:val="547"/>
          <w:marRight w:val="0"/>
          <w:marTop w:val="86"/>
          <w:marBottom w:val="0"/>
          <w:divBdr>
            <w:top w:val="none" w:sz="0" w:space="0" w:color="auto"/>
            <w:left w:val="none" w:sz="0" w:space="0" w:color="auto"/>
            <w:bottom w:val="none" w:sz="0" w:space="0" w:color="auto"/>
            <w:right w:val="none" w:sz="0" w:space="0" w:color="auto"/>
          </w:divBdr>
        </w:div>
        <w:div w:id="1061513338">
          <w:marLeft w:val="1166"/>
          <w:marRight w:val="0"/>
          <w:marTop w:val="77"/>
          <w:marBottom w:val="0"/>
          <w:divBdr>
            <w:top w:val="none" w:sz="0" w:space="0" w:color="auto"/>
            <w:left w:val="none" w:sz="0" w:space="0" w:color="auto"/>
            <w:bottom w:val="none" w:sz="0" w:space="0" w:color="auto"/>
            <w:right w:val="none" w:sz="0" w:space="0" w:color="auto"/>
          </w:divBdr>
        </w:div>
      </w:divsChild>
    </w:div>
    <w:div w:id="1108620390">
      <w:bodyDiv w:val="1"/>
      <w:marLeft w:val="0"/>
      <w:marRight w:val="0"/>
      <w:marTop w:val="0"/>
      <w:marBottom w:val="0"/>
      <w:divBdr>
        <w:top w:val="none" w:sz="0" w:space="0" w:color="auto"/>
        <w:left w:val="none" w:sz="0" w:space="0" w:color="auto"/>
        <w:bottom w:val="none" w:sz="0" w:space="0" w:color="auto"/>
        <w:right w:val="none" w:sz="0" w:space="0" w:color="auto"/>
      </w:divBdr>
      <w:divsChild>
        <w:div w:id="252783660">
          <w:marLeft w:val="1166"/>
          <w:marRight w:val="0"/>
          <w:marTop w:val="77"/>
          <w:marBottom w:val="0"/>
          <w:divBdr>
            <w:top w:val="none" w:sz="0" w:space="0" w:color="auto"/>
            <w:left w:val="none" w:sz="0" w:space="0" w:color="auto"/>
            <w:bottom w:val="none" w:sz="0" w:space="0" w:color="auto"/>
            <w:right w:val="none" w:sz="0" w:space="0" w:color="auto"/>
          </w:divBdr>
        </w:div>
        <w:div w:id="1194994886">
          <w:marLeft w:val="1800"/>
          <w:marRight w:val="0"/>
          <w:marTop w:val="67"/>
          <w:marBottom w:val="0"/>
          <w:divBdr>
            <w:top w:val="none" w:sz="0" w:space="0" w:color="auto"/>
            <w:left w:val="none" w:sz="0" w:space="0" w:color="auto"/>
            <w:bottom w:val="none" w:sz="0" w:space="0" w:color="auto"/>
            <w:right w:val="none" w:sz="0" w:space="0" w:color="auto"/>
          </w:divBdr>
        </w:div>
      </w:divsChild>
    </w:div>
    <w:div w:id="1112438148">
      <w:bodyDiv w:val="1"/>
      <w:marLeft w:val="0"/>
      <w:marRight w:val="0"/>
      <w:marTop w:val="0"/>
      <w:marBottom w:val="0"/>
      <w:divBdr>
        <w:top w:val="none" w:sz="0" w:space="0" w:color="auto"/>
        <w:left w:val="none" w:sz="0" w:space="0" w:color="auto"/>
        <w:bottom w:val="none" w:sz="0" w:space="0" w:color="auto"/>
        <w:right w:val="none" w:sz="0" w:space="0" w:color="auto"/>
      </w:divBdr>
      <w:divsChild>
        <w:div w:id="1673995472">
          <w:marLeft w:val="547"/>
          <w:marRight w:val="0"/>
          <w:marTop w:val="8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9880633">
      <w:bodyDiv w:val="1"/>
      <w:marLeft w:val="0"/>
      <w:marRight w:val="0"/>
      <w:marTop w:val="0"/>
      <w:marBottom w:val="0"/>
      <w:divBdr>
        <w:top w:val="none" w:sz="0" w:space="0" w:color="auto"/>
        <w:left w:val="none" w:sz="0" w:space="0" w:color="auto"/>
        <w:bottom w:val="none" w:sz="0" w:space="0" w:color="auto"/>
        <w:right w:val="none" w:sz="0" w:space="0" w:color="auto"/>
      </w:divBdr>
      <w:divsChild>
        <w:div w:id="202442834">
          <w:marLeft w:val="1166"/>
          <w:marRight w:val="0"/>
          <w:marTop w:val="77"/>
          <w:marBottom w:val="0"/>
          <w:divBdr>
            <w:top w:val="none" w:sz="0" w:space="0" w:color="auto"/>
            <w:left w:val="none" w:sz="0" w:space="0" w:color="auto"/>
            <w:bottom w:val="none" w:sz="0" w:space="0" w:color="auto"/>
            <w:right w:val="none" w:sz="0" w:space="0" w:color="auto"/>
          </w:divBdr>
        </w:div>
        <w:div w:id="971902780">
          <w:marLeft w:val="1166"/>
          <w:marRight w:val="0"/>
          <w:marTop w:val="77"/>
          <w:marBottom w:val="0"/>
          <w:divBdr>
            <w:top w:val="none" w:sz="0" w:space="0" w:color="auto"/>
            <w:left w:val="none" w:sz="0" w:space="0" w:color="auto"/>
            <w:bottom w:val="none" w:sz="0" w:space="0" w:color="auto"/>
            <w:right w:val="none" w:sz="0" w:space="0" w:color="auto"/>
          </w:divBdr>
        </w:div>
        <w:div w:id="2002074467">
          <w:marLeft w:val="547"/>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510221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596064648">
          <w:marLeft w:val="108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1455060289">
          <w:marLeft w:val="360"/>
          <w:marRight w:val="0"/>
          <w:marTop w:val="2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235171319">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1061488704">
          <w:marLeft w:val="547"/>
          <w:marRight w:val="0"/>
          <w:marTop w:val="9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5125789">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2813400">
      <w:bodyDiv w:val="1"/>
      <w:marLeft w:val="0"/>
      <w:marRight w:val="0"/>
      <w:marTop w:val="0"/>
      <w:marBottom w:val="0"/>
      <w:divBdr>
        <w:top w:val="none" w:sz="0" w:space="0" w:color="auto"/>
        <w:left w:val="none" w:sz="0" w:space="0" w:color="auto"/>
        <w:bottom w:val="none" w:sz="0" w:space="0" w:color="auto"/>
        <w:right w:val="none" w:sz="0" w:space="0" w:color="auto"/>
      </w:divBdr>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26798361">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 w:id="1372221904">
          <w:marLeft w:val="547"/>
          <w:marRight w:val="0"/>
          <w:marTop w:val="9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6579186">
      <w:bodyDiv w:val="1"/>
      <w:marLeft w:val="0"/>
      <w:marRight w:val="0"/>
      <w:marTop w:val="0"/>
      <w:marBottom w:val="0"/>
      <w:divBdr>
        <w:top w:val="none" w:sz="0" w:space="0" w:color="auto"/>
        <w:left w:val="none" w:sz="0" w:space="0" w:color="auto"/>
        <w:bottom w:val="none" w:sz="0" w:space="0" w:color="auto"/>
        <w:right w:val="none" w:sz="0" w:space="0" w:color="auto"/>
      </w:divBdr>
      <w:divsChild>
        <w:div w:id="285160351">
          <w:marLeft w:val="1166"/>
          <w:marRight w:val="0"/>
          <w:marTop w:val="77"/>
          <w:marBottom w:val="0"/>
          <w:divBdr>
            <w:top w:val="none" w:sz="0" w:space="0" w:color="auto"/>
            <w:left w:val="none" w:sz="0" w:space="0" w:color="auto"/>
            <w:bottom w:val="none" w:sz="0" w:space="0" w:color="auto"/>
            <w:right w:val="none" w:sz="0" w:space="0" w:color="auto"/>
          </w:divBdr>
        </w:div>
        <w:div w:id="1153837494">
          <w:marLeft w:val="1166"/>
          <w:marRight w:val="0"/>
          <w:marTop w:val="77"/>
          <w:marBottom w:val="0"/>
          <w:divBdr>
            <w:top w:val="none" w:sz="0" w:space="0" w:color="auto"/>
            <w:left w:val="none" w:sz="0" w:space="0" w:color="auto"/>
            <w:bottom w:val="none" w:sz="0" w:space="0" w:color="auto"/>
            <w:right w:val="none" w:sz="0" w:space="0" w:color="auto"/>
          </w:divBdr>
        </w:div>
        <w:div w:id="1547836838">
          <w:marLeft w:val="1166"/>
          <w:marRight w:val="0"/>
          <w:marTop w:val="77"/>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374259">
      <w:bodyDiv w:val="1"/>
      <w:marLeft w:val="0"/>
      <w:marRight w:val="0"/>
      <w:marTop w:val="0"/>
      <w:marBottom w:val="0"/>
      <w:divBdr>
        <w:top w:val="none" w:sz="0" w:space="0" w:color="auto"/>
        <w:left w:val="none" w:sz="0" w:space="0" w:color="auto"/>
        <w:bottom w:val="none" w:sz="0" w:space="0" w:color="auto"/>
        <w:right w:val="none" w:sz="0" w:space="0" w:color="auto"/>
      </w:divBdr>
      <w:divsChild>
        <w:div w:id="149173694">
          <w:marLeft w:val="1800"/>
          <w:marRight w:val="0"/>
          <w:marTop w:val="67"/>
          <w:marBottom w:val="0"/>
          <w:divBdr>
            <w:top w:val="none" w:sz="0" w:space="0" w:color="auto"/>
            <w:left w:val="none" w:sz="0" w:space="0" w:color="auto"/>
            <w:bottom w:val="none" w:sz="0" w:space="0" w:color="auto"/>
            <w:right w:val="none" w:sz="0" w:space="0" w:color="auto"/>
          </w:divBdr>
        </w:div>
        <w:div w:id="211119420">
          <w:marLeft w:val="1800"/>
          <w:marRight w:val="0"/>
          <w:marTop w:val="67"/>
          <w:marBottom w:val="0"/>
          <w:divBdr>
            <w:top w:val="none" w:sz="0" w:space="0" w:color="auto"/>
            <w:left w:val="none" w:sz="0" w:space="0" w:color="auto"/>
            <w:bottom w:val="none" w:sz="0" w:space="0" w:color="auto"/>
            <w:right w:val="none" w:sz="0" w:space="0" w:color="auto"/>
          </w:divBdr>
        </w:div>
        <w:div w:id="342318255">
          <w:marLeft w:val="2520"/>
          <w:marRight w:val="0"/>
          <w:marTop w:val="58"/>
          <w:marBottom w:val="0"/>
          <w:divBdr>
            <w:top w:val="none" w:sz="0" w:space="0" w:color="auto"/>
            <w:left w:val="none" w:sz="0" w:space="0" w:color="auto"/>
            <w:bottom w:val="none" w:sz="0" w:space="0" w:color="auto"/>
            <w:right w:val="none" w:sz="0" w:space="0" w:color="auto"/>
          </w:divBdr>
        </w:div>
        <w:div w:id="910116287">
          <w:marLeft w:val="1800"/>
          <w:marRight w:val="0"/>
          <w:marTop w:val="67"/>
          <w:marBottom w:val="0"/>
          <w:divBdr>
            <w:top w:val="none" w:sz="0" w:space="0" w:color="auto"/>
            <w:left w:val="none" w:sz="0" w:space="0" w:color="auto"/>
            <w:bottom w:val="none" w:sz="0" w:space="0" w:color="auto"/>
            <w:right w:val="none" w:sz="0" w:space="0" w:color="auto"/>
          </w:divBdr>
        </w:div>
        <w:div w:id="1150756584">
          <w:marLeft w:val="547"/>
          <w:marRight w:val="0"/>
          <w:marTop w:val="86"/>
          <w:marBottom w:val="0"/>
          <w:divBdr>
            <w:top w:val="none" w:sz="0" w:space="0" w:color="auto"/>
            <w:left w:val="none" w:sz="0" w:space="0" w:color="auto"/>
            <w:bottom w:val="none" w:sz="0" w:space="0" w:color="auto"/>
            <w:right w:val="none" w:sz="0" w:space="0" w:color="auto"/>
          </w:divBdr>
        </w:div>
        <w:div w:id="1237860736">
          <w:marLeft w:val="1166"/>
          <w:marRight w:val="0"/>
          <w:marTop w:val="77"/>
          <w:marBottom w:val="0"/>
          <w:divBdr>
            <w:top w:val="none" w:sz="0" w:space="0" w:color="auto"/>
            <w:left w:val="none" w:sz="0" w:space="0" w:color="auto"/>
            <w:bottom w:val="none" w:sz="0" w:space="0" w:color="auto"/>
            <w:right w:val="none" w:sz="0" w:space="0" w:color="auto"/>
          </w:divBdr>
        </w:div>
        <w:div w:id="1404792154">
          <w:marLeft w:val="1800"/>
          <w:marRight w:val="0"/>
          <w:marTop w:val="67"/>
          <w:marBottom w:val="0"/>
          <w:divBdr>
            <w:top w:val="none" w:sz="0" w:space="0" w:color="auto"/>
            <w:left w:val="none" w:sz="0" w:space="0" w:color="auto"/>
            <w:bottom w:val="none" w:sz="0" w:space="0" w:color="auto"/>
            <w:right w:val="none" w:sz="0" w:space="0" w:color="auto"/>
          </w:divBdr>
        </w:div>
        <w:div w:id="1870601456">
          <w:marLeft w:val="1800"/>
          <w:marRight w:val="0"/>
          <w:marTop w:val="67"/>
          <w:marBottom w:val="0"/>
          <w:divBdr>
            <w:top w:val="none" w:sz="0" w:space="0" w:color="auto"/>
            <w:left w:val="none" w:sz="0" w:space="0" w:color="auto"/>
            <w:bottom w:val="none" w:sz="0" w:space="0" w:color="auto"/>
            <w:right w:val="none" w:sz="0" w:space="0" w:color="auto"/>
          </w:divBdr>
        </w:div>
        <w:div w:id="2000385713">
          <w:marLeft w:val="1166"/>
          <w:marRight w:val="0"/>
          <w:marTop w:val="77"/>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4845260">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944440">
      <w:bodyDiv w:val="1"/>
      <w:marLeft w:val="0"/>
      <w:marRight w:val="0"/>
      <w:marTop w:val="0"/>
      <w:marBottom w:val="0"/>
      <w:divBdr>
        <w:top w:val="none" w:sz="0" w:space="0" w:color="auto"/>
        <w:left w:val="none" w:sz="0" w:space="0" w:color="auto"/>
        <w:bottom w:val="none" w:sz="0" w:space="0" w:color="auto"/>
        <w:right w:val="none" w:sz="0" w:space="0" w:color="auto"/>
      </w:divBdr>
    </w:div>
    <w:div w:id="1316253245">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394527">
      <w:bodyDiv w:val="1"/>
      <w:marLeft w:val="0"/>
      <w:marRight w:val="0"/>
      <w:marTop w:val="0"/>
      <w:marBottom w:val="0"/>
      <w:divBdr>
        <w:top w:val="none" w:sz="0" w:space="0" w:color="auto"/>
        <w:left w:val="none" w:sz="0" w:space="0" w:color="auto"/>
        <w:bottom w:val="none" w:sz="0" w:space="0" w:color="auto"/>
        <w:right w:val="none" w:sz="0" w:space="0" w:color="auto"/>
      </w:divBdr>
      <w:divsChild>
        <w:div w:id="830145004">
          <w:marLeft w:val="1166"/>
          <w:marRight w:val="0"/>
          <w:marTop w:val="77"/>
          <w:marBottom w:val="0"/>
          <w:divBdr>
            <w:top w:val="none" w:sz="0" w:space="0" w:color="auto"/>
            <w:left w:val="none" w:sz="0" w:space="0" w:color="auto"/>
            <w:bottom w:val="none" w:sz="0" w:space="0" w:color="auto"/>
            <w:right w:val="none" w:sz="0" w:space="0" w:color="auto"/>
          </w:divBdr>
        </w:div>
        <w:div w:id="1804033609">
          <w:marLeft w:val="1166"/>
          <w:marRight w:val="0"/>
          <w:marTop w:val="77"/>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623521">
      <w:bodyDiv w:val="1"/>
      <w:marLeft w:val="0"/>
      <w:marRight w:val="0"/>
      <w:marTop w:val="0"/>
      <w:marBottom w:val="0"/>
      <w:divBdr>
        <w:top w:val="none" w:sz="0" w:space="0" w:color="auto"/>
        <w:left w:val="none" w:sz="0" w:space="0" w:color="auto"/>
        <w:bottom w:val="none" w:sz="0" w:space="0" w:color="auto"/>
        <w:right w:val="none" w:sz="0" w:space="0" w:color="auto"/>
      </w:divBdr>
      <w:divsChild>
        <w:div w:id="631910912">
          <w:marLeft w:val="1166"/>
          <w:marRight w:val="0"/>
          <w:marTop w:val="77"/>
          <w:marBottom w:val="0"/>
          <w:divBdr>
            <w:top w:val="none" w:sz="0" w:space="0" w:color="auto"/>
            <w:left w:val="none" w:sz="0" w:space="0" w:color="auto"/>
            <w:bottom w:val="none" w:sz="0" w:space="0" w:color="auto"/>
            <w:right w:val="none" w:sz="0" w:space="0" w:color="auto"/>
          </w:divBdr>
        </w:div>
        <w:div w:id="1947495583">
          <w:marLeft w:val="1166"/>
          <w:marRight w:val="0"/>
          <w:marTop w:val="77"/>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8727345">
      <w:bodyDiv w:val="1"/>
      <w:marLeft w:val="0"/>
      <w:marRight w:val="0"/>
      <w:marTop w:val="0"/>
      <w:marBottom w:val="0"/>
      <w:divBdr>
        <w:top w:val="none" w:sz="0" w:space="0" w:color="auto"/>
        <w:left w:val="none" w:sz="0" w:space="0" w:color="auto"/>
        <w:bottom w:val="none" w:sz="0" w:space="0" w:color="auto"/>
        <w:right w:val="none" w:sz="0" w:space="0" w:color="auto"/>
      </w:divBdr>
      <w:divsChild>
        <w:div w:id="260794447">
          <w:marLeft w:val="1166"/>
          <w:marRight w:val="0"/>
          <w:marTop w:val="77"/>
          <w:marBottom w:val="0"/>
          <w:divBdr>
            <w:top w:val="none" w:sz="0" w:space="0" w:color="auto"/>
            <w:left w:val="none" w:sz="0" w:space="0" w:color="auto"/>
            <w:bottom w:val="none" w:sz="0" w:space="0" w:color="auto"/>
            <w:right w:val="none" w:sz="0" w:space="0" w:color="auto"/>
          </w:divBdr>
        </w:div>
        <w:div w:id="1562058304">
          <w:marLeft w:val="1166"/>
          <w:marRight w:val="0"/>
          <w:marTop w:val="77"/>
          <w:marBottom w:val="0"/>
          <w:divBdr>
            <w:top w:val="none" w:sz="0" w:space="0" w:color="auto"/>
            <w:left w:val="none" w:sz="0" w:space="0" w:color="auto"/>
            <w:bottom w:val="none" w:sz="0" w:space="0" w:color="auto"/>
            <w:right w:val="none" w:sz="0" w:space="0" w:color="auto"/>
          </w:divBdr>
        </w:div>
      </w:divsChild>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17125929">
          <w:marLeft w:val="1166"/>
          <w:marRight w:val="0"/>
          <w:marTop w:val="86"/>
          <w:marBottom w:val="0"/>
          <w:divBdr>
            <w:top w:val="none" w:sz="0" w:space="0" w:color="auto"/>
            <w:left w:val="none" w:sz="0" w:space="0" w:color="auto"/>
            <w:bottom w:val="none" w:sz="0" w:space="0" w:color="auto"/>
            <w:right w:val="none" w:sz="0" w:space="0" w:color="auto"/>
          </w:divBdr>
        </w:div>
        <w:div w:id="600068766">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437051">
      <w:bodyDiv w:val="1"/>
      <w:marLeft w:val="0"/>
      <w:marRight w:val="0"/>
      <w:marTop w:val="0"/>
      <w:marBottom w:val="0"/>
      <w:divBdr>
        <w:top w:val="none" w:sz="0" w:space="0" w:color="auto"/>
        <w:left w:val="none" w:sz="0" w:space="0" w:color="auto"/>
        <w:bottom w:val="none" w:sz="0" w:space="0" w:color="auto"/>
        <w:right w:val="none" w:sz="0" w:space="0" w:color="auto"/>
      </w:divBdr>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2662793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305310">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869401">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4834621">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79896572">
      <w:bodyDiv w:val="1"/>
      <w:marLeft w:val="0"/>
      <w:marRight w:val="0"/>
      <w:marTop w:val="0"/>
      <w:marBottom w:val="0"/>
      <w:divBdr>
        <w:top w:val="none" w:sz="0" w:space="0" w:color="auto"/>
        <w:left w:val="none" w:sz="0" w:space="0" w:color="auto"/>
        <w:bottom w:val="none" w:sz="0" w:space="0" w:color="auto"/>
        <w:right w:val="none" w:sz="0" w:space="0" w:color="auto"/>
      </w:divBdr>
      <w:divsChild>
        <w:div w:id="274404447">
          <w:marLeft w:val="1166"/>
          <w:marRight w:val="0"/>
          <w:marTop w:val="77"/>
          <w:marBottom w:val="0"/>
          <w:divBdr>
            <w:top w:val="none" w:sz="0" w:space="0" w:color="auto"/>
            <w:left w:val="none" w:sz="0" w:space="0" w:color="auto"/>
            <w:bottom w:val="none" w:sz="0" w:space="0" w:color="auto"/>
            <w:right w:val="none" w:sz="0" w:space="0" w:color="auto"/>
          </w:divBdr>
        </w:div>
        <w:div w:id="462815975">
          <w:marLeft w:val="1166"/>
          <w:marRight w:val="0"/>
          <w:marTop w:val="77"/>
          <w:marBottom w:val="0"/>
          <w:divBdr>
            <w:top w:val="none" w:sz="0" w:space="0" w:color="auto"/>
            <w:left w:val="none" w:sz="0" w:space="0" w:color="auto"/>
            <w:bottom w:val="none" w:sz="0" w:space="0" w:color="auto"/>
            <w:right w:val="none" w:sz="0" w:space="0" w:color="auto"/>
          </w:divBdr>
        </w:div>
        <w:div w:id="584723216">
          <w:marLeft w:val="547"/>
          <w:marRight w:val="0"/>
          <w:marTop w:val="86"/>
          <w:marBottom w:val="0"/>
          <w:divBdr>
            <w:top w:val="none" w:sz="0" w:space="0" w:color="auto"/>
            <w:left w:val="none" w:sz="0" w:space="0" w:color="auto"/>
            <w:bottom w:val="none" w:sz="0" w:space="0" w:color="auto"/>
            <w:right w:val="none" w:sz="0" w:space="0" w:color="auto"/>
          </w:divBdr>
        </w:div>
        <w:div w:id="894584467">
          <w:marLeft w:val="1166"/>
          <w:marRight w:val="0"/>
          <w:marTop w:val="77"/>
          <w:marBottom w:val="0"/>
          <w:divBdr>
            <w:top w:val="none" w:sz="0" w:space="0" w:color="auto"/>
            <w:left w:val="none" w:sz="0" w:space="0" w:color="auto"/>
            <w:bottom w:val="none" w:sz="0" w:space="0" w:color="auto"/>
            <w:right w:val="none" w:sz="0" w:space="0" w:color="auto"/>
          </w:divBdr>
        </w:div>
        <w:div w:id="943928202">
          <w:marLeft w:val="1166"/>
          <w:marRight w:val="0"/>
          <w:marTop w:val="77"/>
          <w:marBottom w:val="0"/>
          <w:divBdr>
            <w:top w:val="none" w:sz="0" w:space="0" w:color="auto"/>
            <w:left w:val="none" w:sz="0" w:space="0" w:color="auto"/>
            <w:bottom w:val="none" w:sz="0" w:space="0" w:color="auto"/>
            <w:right w:val="none" w:sz="0" w:space="0" w:color="auto"/>
          </w:divBdr>
        </w:div>
        <w:div w:id="1230266285">
          <w:marLeft w:val="1166"/>
          <w:marRight w:val="0"/>
          <w:marTop w:val="77"/>
          <w:marBottom w:val="0"/>
          <w:divBdr>
            <w:top w:val="none" w:sz="0" w:space="0" w:color="auto"/>
            <w:left w:val="none" w:sz="0" w:space="0" w:color="auto"/>
            <w:bottom w:val="none" w:sz="0" w:space="0" w:color="auto"/>
            <w:right w:val="none" w:sz="0" w:space="0" w:color="auto"/>
          </w:divBdr>
        </w:div>
        <w:div w:id="1385254207">
          <w:marLeft w:val="547"/>
          <w:marRight w:val="0"/>
          <w:marTop w:val="86"/>
          <w:marBottom w:val="0"/>
          <w:divBdr>
            <w:top w:val="none" w:sz="0" w:space="0" w:color="auto"/>
            <w:left w:val="none" w:sz="0" w:space="0" w:color="auto"/>
            <w:bottom w:val="none" w:sz="0" w:space="0" w:color="auto"/>
            <w:right w:val="none" w:sz="0" w:space="0" w:color="auto"/>
          </w:divBdr>
        </w:div>
        <w:div w:id="1386218234">
          <w:marLeft w:val="1166"/>
          <w:marRight w:val="0"/>
          <w:marTop w:val="77"/>
          <w:marBottom w:val="0"/>
          <w:divBdr>
            <w:top w:val="none" w:sz="0" w:space="0" w:color="auto"/>
            <w:left w:val="none" w:sz="0" w:space="0" w:color="auto"/>
            <w:bottom w:val="none" w:sz="0" w:space="0" w:color="auto"/>
            <w:right w:val="none" w:sz="0" w:space="0" w:color="auto"/>
          </w:divBdr>
        </w:div>
        <w:div w:id="1609005801">
          <w:marLeft w:val="1166"/>
          <w:marRight w:val="0"/>
          <w:marTop w:val="77"/>
          <w:marBottom w:val="0"/>
          <w:divBdr>
            <w:top w:val="none" w:sz="0" w:space="0" w:color="auto"/>
            <w:left w:val="none" w:sz="0" w:space="0" w:color="auto"/>
            <w:bottom w:val="none" w:sz="0" w:space="0" w:color="auto"/>
            <w:right w:val="none" w:sz="0" w:space="0" w:color="auto"/>
          </w:divBdr>
        </w:div>
        <w:div w:id="1798909885">
          <w:marLeft w:val="547"/>
          <w:marRight w:val="0"/>
          <w:marTop w:val="86"/>
          <w:marBottom w:val="0"/>
          <w:divBdr>
            <w:top w:val="none" w:sz="0" w:space="0" w:color="auto"/>
            <w:left w:val="none" w:sz="0" w:space="0" w:color="auto"/>
            <w:bottom w:val="none" w:sz="0" w:space="0" w:color="auto"/>
            <w:right w:val="none" w:sz="0" w:space="0" w:color="auto"/>
          </w:divBdr>
        </w:div>
        <w:div w:id="1919287628">
          <w:marLeft w:val="1166"/>
          <w:marRight w:val="0"/>
          <w:marTop w:val="77"/>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75090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1447405">
      <w:bodyDiv w:val="1"/>
      <w:marLeft w:val="0"/>
      <w:marRight w:val="0"/>
      <w:marTop w:val="0"/>
      <w:marBottom w:val="0"/>
      <w:divBdr>
        <w:top w:val="none" w:sz="0" w:space="0" w:color="auto"/>
        <w:left w:val="none" w:sz="0" w:space="0" w:color="auto"/>
        <w:bottom w:val="none" w:sz="0" w:space="0" w:color="auto"/>
        <w:right w:val="none" w:sz="0" w:space="0" w:color="auto"/>
      </w:divBdr>
      <w:divsChild>
        <w:div w:id="827213955">
          <w:marLeft w:val="547"/>
          <w:marRight w:val="0"/>
          <w:marTop w:val="86"/>
          <w:marBottom w:val="0"/>
          <w:divBdr>
            <w:top w:val="none" w:sz="0" w:space="0" w:color="auto"/>
            <w:left w:val="none" w:sz="0" w:space="0" w:color="auto"/>
            <w:bottom w:val="none" w:sz="0" w:space="0" w:color="auto"/>
            <w:right w:val="none" w:sz="0" w:space="0" w:color="auto"/>
          </w:divBdr>
        </w:div>
      </w:divsChild>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022478">
      <w:bodyDiv w:val="1"/>
      <w:marLeft w:val="0"/>
      <w:marRight w:val="0"/>
      <w:marTop w:val="0"/>
      <w:marBottom w:val="0"/>
      <w:divBdr>
        <w:top w:val="none" w:sz="0" w:space="0" w:color="auto"/>
        <w:left w:val="none" w:sz="0" w:space="0" w:color="auto"/>
        <w:bottom w:val="none" w:sz="0" w:space="0" w:color="auto"/>
        <w:right w:val="none" w:sz="0" w:space="0" w:color="auto"/>
      </w:divBdr>
      <w:divsChild>
        <w:div w:id="471336288">
          <w:marLeft w:val="1166"/>
          <w:marRight w:val="0"/>
          <w:marTop w:val="77"/>
          <w:marBottom w:val="0"/>
          <w:divBdr>
            <w:top w:val="none" w:sz="0" w:space="0" w:color="auto"/>
            <w:left w:val="none" w:sz="0" w:space="0" w:color="auto"/>
            <w:bottom w:val="none" w:sz="0" w:space="0" w:color="auto"/>
            <w:right w:val="none" w:sz="0" w:space="0" w:color="auto"/>
          </w:divBdr>
        </w:div>
        <w:div w:id="561788721">
          <w:marLeft w:val="1166"/>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7555391">
      <w:bodyDiv w:val="1"/>
      <w:marLeft w:val="0"/>
      <w:marRight w:val="0"/>
      <w:marTop w:val="0"/>
      <w:marBottom w:val="0"/>
      <w:divBdr>
        <w:top w:val="none" w:sz="0" w:space="0" w:color="auto"/>
        <w:left w:val="none" w:sz="0" w:space="0" w:color="auto"/>
        <w:bottom w:val="none" w:sz="0" w:space="0" w:color="auto"/>
        <w:right w:val="none" w:sz="0" w:space="0" w:color="auto"/>
      </w:divBdr>
      <w:divsChild>
        <w:div w:id="260263303">
          <w:marLeft w:val="547"/>
          <w:marRight w:val="0"/>
          <w:marTop w:val="86"/>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685241">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2924396">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4893856">
      <w:bodyDiv w:val="1"/>
      <w:marLeft w:val="0"/>
      <w:marRight w:val="0"/>
      <w:marTop w:val="0"/>
      <w:marBottom w:val="0"/>
      <w:divBdr>
        <w:top w:val="none" w:sz="0" w:space="0" w:color="auto"/>
        <w:left w:val="none" w:sz="0" w:space="0" w:color="auto"/>
        <w:bottom w:val="none" w:sz="0" w:space="0" w:color="auto"/>
        <w:right w:val="none" w:sz="0" w:space="0" w:color="auto"/>
      </w:divBdr>
      <w:divsChild>
        <w:div w:id="1714190988">
          <w:marLeft w:val="547"/>
          <w:marRight w:val="0"/>
          <w:marTop w:val="86"/>
          <w:marBottom w:val="0"/>
          <w:divBdr>
            <w:top w:val="none" w:sz="0" w:space="0" w:color="auto"/>
            <w:left w:val="none" w:sz="0" w:space="0" w:color="auto"/>
            <w:bottom w:val="none" w:sz="0" w:space="0" w:color="auto"/>
            <w:right w:val="none" w:sz="0" w:space="0" w:color="auto"/>
          </w:divBdr>
        </w:div>
      </w:divsChild>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063830">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788236763">
      <w:bodyDiv w:val="1"/>
      <w:marLeft w:val="0"/>
      <w:marRight w:val="0"/>
      <w:marTop w:val="0"/>
      <w:marBottom w:val="0"/>
      <w:divBdr>
        <w:top w:val="none" w:sz="0" w:space="0" w:color="auto"/>
        <w:left w:val="none" w:sz="0" w:space="0" w:color="auto"/>
        <w:bottom w:val="none" w:sz="0" w:space="0" w:color="auto"/>
        <w:right w:val="none" w:sz="0" w:space="0" w:color="auto"/>
      </w:divBdr>
      <w:divsChild>
        <w:div w:id="982271844">
          <w:marLeft w:val="1166"/>
          <w:marRight w:val="0"/>
          <w:marTop w:val="77"/>
          <w:marBottom w:val="0"/>
          <w:divBdr>
            <w:top w:val="none" w:sz="0" w:space="0" w:color="auto"/>
            <w:left w:val="none" w:sz="0" w:space="0" w:color="auto"/>
            <w:bottom w:val="none" w:sz="0" w:space="0" w:color="auto"/>
            <w:right w:val="none" w:sz="0" w:space="0" w:color="auto"/>
          </w:divBdr>
        </w:div>
        <w:div w:id="1769041976">
          <w:marLeft w:val="1166"/>
          <w:marRight w:val="0"/>
          <w:marTop w:val="77"/>
          <w:marBottom w:val="0"/>
          <w:divBdr>
            <w:top w:val="none" w:sz="0" w:space="0" w:color="auto"/>
            <w:left w:val="none" w:sz="0" w:space="0" w:color="auto"/>
            <w:bottom w:val="none" w:sz="0" w:space="0" w:color="auto"/>
            <w:right w:val="none" w:sz="0" w:space="0" w:color="auto"/>
          </w:divBdr>
        </w:div>
        <w:div w:id="2100711562">
          <w:marLeft w:val="547"/>
          <w:marRight w:val="0"/>
          <w:marTop w:val="96"/>
          <w:marBottom w:val="0"/>
          <w:divBdr>
            <w:top w:val="none" w:sz="0" w:space="0" w:color="auto"/>
            <w:left w:val="none" w:sz="0" w:space="0" w:color="auto"/>
            <w:bottom w:val="none" w:sz="0" w:space="0" w:color="auto"/>
            <w:right w:val="none" w:sz="0" w:space="0" w:color="auto"/>
          </w:divBdr>
        </w:div>
      </w:divsChild>
    </w:div>
    <w:div w:id="1793671738">
      <w:bodyDiv w:val="1"/>
      <w:marLeft w:val="0"/>
      <w:marRight w:val="0"/>
      <w:marTop w:val="0"/>
      <w:marBottom w:val="0"/>
      <w:divBdr>
        <w:top w:val="none" w:sz="0" w:space="0" w:color="auto"/>
        <w:left w:val="none" w:sz="0" w:space="0" w:color="auto"/>
        <w:bottom w:val="none" w:sz="0" w:space="0" w:color="auto"/>
        <w:right w:val="none" w:sz="0" w:space="0" w:color="auto"/>
      </w:divBdr>
    </w:div>
    <w:div w:id="1794059816">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232665308">
          <w:marLeft w:val="1800"/>
          <w:marRight w:val="0"/>
          <w:marTop w:val="100"/>
          <w:marBottom w:val="0"/>
          <w:divBdr>
            <w:top w:val="none" w:sz="0" w:space="0" w:color="auto"/>
            <w:left w:val="none" w:sz="0" w:space="0" w:color="auto"/>
            <w:bottom w:val="none" w:sz="0" w:space="0" w:color="auto"/>
            <w:right w:val="none" w:sz="0" w:space="0" w:color="auto"/>
          </w:divBdr>
        </w:div>
        <w:div w:id="350031828">
          <w:marLeft w:val="108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99958156">
          <w:marLeft w:val="108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1347633262">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9411842">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407951">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468979615">
          <w:marLeft w:val="1800"/>
          <w:marRight w:val="0"/>
          <w:marTop w:val="77"/>
          <w:marBottom w:val="0"/>
          <w:divBdr>
            <w:top w:val="none" w:sz="0" w:space="0" w:color="auto"/>
            <w:left w:val="none" w:sz="0" w:space="0" w:color="auto"/>
            <w:bottom w:val="none" w:sz="0" w:space="0" w:color="auto"/>
            <w:right w:val="none" w:sz="0" w:space="0" w:color="auto"/>
          </w:divBdr>
        </w:div>
        <w:div w:id="559025823">
          <w:marLeft w:val="547"/>
          <w:marRight w:val="0"/>
          <w:marTop w:val="96"/>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303390931">
          <w:marLeft w:val="1166"/>
          <w:marRight w:val="0"/>
          <w:marTop w:val="8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1993948558">
          <w:marLeft w:val="547"/>
          <w:marRight w:val="0"/>
          <w:marTop w:val="9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1442839">
      <w:bodyDiv w:val="1"/>
      <w:marLeft w:val="0"/>
      <w:marRight w:val="0"/>
      <w:marTop w:val="0"/>
      <w:marBottom w:val="0"/>
      <w:divBdr>
        <w:top w:val="none" w:sz="0" w:space="0" w:color="auto"/>
        <w:left w:val="none" w:sz="0" w:space="0" w:color="auto"/>
        <w:bottom w:val="none" w:sz="0" w:space="0" w:color="auto"/>
        <w:right w:val="none" w:sz="0" w:space="0" w:color="auto"/>
      </w:divBdr>
      <w:divsChild>
        <w:div w:id="579827420">
          <w:marLeft w:val="1166"/>
          <w:marRight w:val="0"/>
          <w:marTop w:val="77"/>
          <w:marBottom w:val="0"/>
          <w:divBdr>
            <w:top w:val="none" w:sz="0" w:space="0" w:color="auto"/>
            <w:left w:val="none" w:sz="0" w:space="0" w:color="auto"/>
            <w:bottom w:val="none" w:sz="0" w:space="0" w:color="auto"/>
            <w:right w:val="none" w:sz="0" w:space="0" w:color="auto"/>
          </w:divBdr>
        </w:div>
        <w:div w:id="1950887038">
          <w:marLeft w:val="1166"/>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1077508">
      <w:bodyDiv w:val="1"/>
      <w:marLeft w:val="0"/>
      <w:marRight w:val="0"/>
      <w:marTop w:val="0"/>
      <w:marBottom w:val="0"/>
      <w:divBdr>
        <w:top w:val="none" w:sz="0" w:space="0" w:color="auto"/>
        <w:left w:val="none" w:sz="0" w:space="0" w:color="auto"/>
        <w:bottom w:val="none" w:sz="0" w:space="0" w:color="auto"/>
        <w:right w:val="none" w:sz="0" w:space="0" w:color="auto"/>
      </w:divBdr>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87855041">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128772726">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4621897">
      <w:bodyDiv w:val="1"/>
      <w:marLeft w:val="0"/>
      <w:marRight w:val="0"/>
      <w:marTop w:val="0"/>
      <w:marBottom w:val="0"/>
      <w:divBdr>
        <w:top w:val="none" w:sz="0" w:space="0" w:color="auto"/>
        <w:left w:val="none" w:sz="0" w:space="0" w:color="auto"/>
        <w:bottom w:val="none" w:sz="0" w:space="0" w:color="auto"/>
        <w:right w:val="none" w:sz="0" w:space="0" w:color="auto"/>
      </w:divBdr>
      <w:divsChild>
        <w:div w:id="199241632">
          <w:marLeft w:val="1800"/>
          <w:marRight w:val="0"/>
          <w:marTop w:val="67"/>
          <w:marBottom w:val="0"/>
          <w:divBdr>
            <w:top w:val="none" w:sz="0" w:space="0" w:color="auto"/>
            <w:left w:val="none" w:sz="0" w:space="0" w:color="auto"/>
            <w:bottom w:val="none" w:sz="0" w:space="0" w:color="auto"/>
            <w:right w:val="none" w:sz="0" w:space="0" w:color="auto"/>
          </w:divBdr>
        </w:div>
        <w:div w:id="205799033">
          <w:marLeft w:val="1166"/>
          <w:marRight w:val="0"/>
          <w:marTop w:val="77"/>
          <w:marBottom w:val="0"/>
          <w:divBdr>
            <w:top w:val="none" w:sz="0" w:space="0" w:color="auto"/>
            <w:left w:val="none" w:sz="0" w:space="0" w:color="auto"/>
            <w:bottom w:val="none" w:sz="0" w:space="0" w:color="auto"/>
            <w:right w:val="none" w:sz="0" w:space="0" w:color="auto"/>
          </w:divBdr>
        </w:div>
        <w:div w:id="854810645">
          <w:marLeft w:val="1800"/>
          <w:marRight w:val="0"/>
          <w:marTop w:val="67"/>
          <w:marBottom w:val="0"/>
          <w:divBdr>
            <w:top w:val="none" w:sz="0" w:space="0" w:color="auto"/>
            <w:left w:val="none" w:sz="0" w:space="0" w:color="auto"/>
            <w:bottom w:val="none" w:sz="0" w:space="0" w:color="auto"/>
            <w:right w:val="none" w:sz="0" w:space="0" w:color="auto"/>
          </w:divBdr>
        </w:div>
        <w:div w:id="1105733498">
          <w:marLeft w:val="1800"/>
          <w:marRight w:val="0"/>
          <w:marTop w:val="67"/>
          <w:marBottom w:val="0"/>
          <w:divBdr>
            <w:top w:val="none" w:sz="0" w:space="0" w:color="auto"/>
            <w:left w:val="none" w:sz="0" w:space="0" w:color="auto"/>
            <w:bottom w:val="none" w:sz="0" w:space="0" w:color="auto"/>
            <w:right w:val="none" w:sz="0" w:space="0" w:color="auto"/>
          </w:divBdr>
        </w:div>
        <w:div w:id="1172991724">
          <w:marLeft w:val="1166"/>
          <w:marRight w:val="0"/>
          <w:marTop w:val="77"/>
          <w:marBottom w:val="0"/>
          <w:divBdr>
            <w:top w:val="none" w:sz="0" w:space="0" w:color="auto"/>
            <w:left w:val="none" w:sz="0" w:space="0" w:color="auto"/>
            <w:bottom w:val="none" w:sz="0" w:space="0" w:color="auto"/>
            <w:right w:val="none" w:sz="0" w:space="0" w:color="auto"/>
          </w:divBdr>
        </w:div>
        <w:div w:id="2058578058">
          <w:marLeft w:val="1166"/>
          <w:marRight w:val="0"/>
          <w:marTop w:val="7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520CA2-C8BE-4DCA-818C-8153E12B89EC}">
  <ds:schemaRefs>
    <ds:schemaRef ds:uri="http://schemas.openxmlformats.org/officeDocument/2006/bibliography"/>
  </ds:schemaRefs>
</ds:datastoreItem>
</file>

<file path=customXml/itemProps2.xml><?xml version="1.0" encoding="utf-8"?>
<ds:datastoreItem xmlns:ds="http://schemas.openxmlformats.org/officeDocument/2006/customXml" ds:itemID="{0E9CAA16-AD63-4796-BA13-B21F6F65E9F7}">
  <ds:schemaRefs>
    <ds:schemaRef ds:uri="http://schemas.openxmlformats.org/officeDocument/2006/bibliography"/>
  </ds:schemaRefs>
</ds:datastoreItem>
</file>

<file path=customXml/itemProps3.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1166</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Wu Jingzhou - China Telecom5</cp:lastModifiedBy>
  <cp:revision>5</cp:revision>
  <cp:lastPrinted>2018-02-12T13:00:00Z</cp:lastPrinted>
  <dcterms:created xsi:type="dcterms:W3CDTF">2022-05-19T15:04:00Z</dcterms:created>
  <dcterms:modified xsi:type="dcterms:W3CDTF">2022-05-19T15:05:00Z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y fmtid="{D5CDD505-2E9C-101B-9397-08002B2CF9AE}" pid="18" name="_2015_ms_pID_725343">
    <vt:lpwstr>(2)ERiphYnm0LbbERA77E3KaWqHgbOVScQKXlDvd8N5jIrQXVWrx2o2DdjsXWnESxWw5uVKsZA3
jxKTSgR8DRHeIoUqMiYAnlsTadCCs5jF7/RzboxBDYRw9KO6Tr4jr+EXDMxCjUx2pOdL9TKh
L4Y+OgczJyvDSgdn5uK1IGdjVcPfNKKS7iiECw1wXkRzi84iAB1ytn7x5F/6TC8gJtxscbH9
19ol5z5XfomPly429K</vt:lpwstr>
  </property>
  <property fmtid="{D5CDD505-2E9C-101B-9397-08002B2CF9AE}" pid="19" name="_2015_ms_pID_7253431">
    <vt:lpwstr>3kNSZ+NohKsVrMrO1j/hqjbPPqQxkeC8JKa59brmCKCvrwkYbNeKjk
rmaCWNGQ7gR953PFU0jYX4rJD7e4FmSOtyaiGNybxzSyG7QXZYJq9qyTYCfa2QWAxSMNB9Ja
o5AIC1u1cvwoETMeBRXu93zi3IdES4NXQ6oMDVZdQ81OywZz1ICHJK2NkqytDuDnVgjb9rhp
Bar7+1UXUBdgxBBH</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1652861339</vt:lpwstr>
  </property>
</Properties>
</file>